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85A" w:rsidRPr="00083D78" w:rsidRDefault="0003085A" w:rsidP="00E63AF6">
      <w:pPr>
        <w:tabs>
          <w:tab w:val="left" w:pos="6105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r w:rsidRPr="00083D78">
        <w:rPr>
          <w:rFonts w:ascii="Times New Roman" w:hAnsi="Times New Roman" w:cs="Times New Roman"/>
          <w:b/>
          <w:sz w:val="32"/>
          <w:szCs w:val="32"/>
        </w:rPr>
        <w:t>Контрольно-счетный орган  Первомайского района</w:t>
      </w:r>
    </w:p>
    <w:p w:rsidR="0003085A" w:rsidRPr="00083D78" w:rsidRDefault="0003085A" w:rsidP="00E63AF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83D78">
        <w:rPr>
          <w:rFonts w:ascii="Times New Roman" w:hAnsi="Times New Roman" w:cs="Times New Roman"/>
          <w:sz w:val="16"/>
          <w:szCs w:val="16"/>
        </w:rPr>
        <w:t>636930, Томская область,   Первомайский район,   с.</w:t>
      </w:r>
      <w:r w:rsidR="00752957" w:rsidRPr="00083D78">
        <w:rPr>
          <w:rFonts w:ascii="Times New Roman" w:hAnsi="Times New Roman" w:cs="Times New Roman"/>
          <w:sz w:val="16"/>
          <w:szCs w:val="16"/>
        </w:rPr>
        <w:t xml:space="preserve"> </w:t>
      </w:r>
      <w:r w:rsidRPr="00083D78">
        <w:rPr>
          <w:rFonts w:ascii="Times New Roman" w:hAnsi="Times New Roman" w:cs="Times New Roman"/>
          <w:sz w:val="16"/>
          <w:szCs w:val="16"/>
        </w:rPr>
        <w:t>Первомайское, ул. Ленинская, д.38,   тел.</w:t>
      </w:r>
      <w:r w:rsidR="00B14226" w:rsidRPr="00083D78">
        <w:rPr>
          <w:rFonts w:ascii="Times New Roman" w:hAnsi="Times New Roman" w:cs="Times New Roman"/>
          <w:sz w:val="16"/>
          <w:szCs w:val="16"/>
        </w:rPr>
        <w:t>/факс</w:t>
      </w:r>
      <w:r w:rsidRPr="00083D78">
        <w:rPr>
          <w:rFonts w:ascii="Times New Roman" w:hAnsi="Times New Roman" w:cs="Times New Roman"/>
          <w:sz w:val="16"/>
          <w:szCs w:val="16"/>
        </w:rPr>
        <w:t xml:space="preserve"> 8(38245) 21686</w:t>
      </w:r>
    </w:p>
    <w:p w:rsidR="0003085A" w:rsidRPr="00083D78" w:rsidRDefault="0003085A" w:rsidP="00E63AF6">
      <w:pPr>
        <w:pBdr>
          <w:top w:val="double" w:sz="12" w:space="4" w:color="auto"/>
        </w:pBdr>
        <w:spacing w:before="120" w:after="0" w:line="240" w:lineRule="auto"/>
        <w:rPr>
          <w:rFonts w:ascii="Times New Roman" w:hAnsi="Times New Roman" w:cs="Times New Roman"/>
          <w:sz w:val="16"/>
        </w:rPr>
      </w:pPr>
    </w:p>
    <w:p w:rsidR="00733E01" w:rsidRPr="00083D78" w:rsidRDefault="00733E01" w:rsidP="00E63AF6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83D78">
        <w:rPr>
          <w:rFonts w:ascii="Times New Roman" w:hAnsi="Times New Roman" w:cs="Times New Roman"/>
          <w:color w:val="auto"/>
          <w:sz w:val="28"/>
          <w:szCs w:val="28"/>
        </w:rPr>
        <w:t>Заключение</w:t>
      </w:r>
    </w:p>
    <w:p w:rsidR="00752957" w:rsidRDefault="00733E01" w:rsidP="00E63AF6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83D78">
        <w:rPr>
          <w:rFonts w:ascii="Times New Roman" w:hAnsi="Times New Roman" w:cs="Times New Roman"/>
          <w:color w:val="auto"/>
          <w:sz w:val="28"/>
          <w:szCs w:val="28"/>
        </w:rPr>
        <w:t xml:space="preserve">по результатам внешней проверки </w:t>
      </w:r>
      <w:r w:rsidR="00752957" w:rsidRPr="00083D78">
        <w:rPr>
          <w:rFonts w:ascii="Times New Roman" w:hAnsi="Times New Roman" w:cs="Times New Roman"/>
          <w:color w:val="auto"/>
          <w:sz w:val="28"/>
          <w:szCs w:val="28"/>
        </w:rPr>
        <w:t xml:space="preserve">годового отчета об исполнении бюджета </w:t>
      </w:r>
      <w:r w:rsidR="00D67EC9" w:rsidRPr="00083D78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муниципального образования </w:t>
      </w:r>
      <w:r w:rsidR="007B1E95" w:rsidRPr="00083D78">
        <w:rPr>
          <w:rFonts w:ascii="Times New Roman" w:hAnsi="Times New Roman" w:cs="Times New Roman"/>
          <w:color w:val="auto"/>
          <w:sz w:val="28"/>
          <w:szCs w:val="28"/>
        </w:rPr>
        <w:t>Первомайское</w:t>
      </w:r>
      <w:r w:rsidR="005211A4" w:rsidRPr="00083D7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572DA" w:rsidRPr="00083D78">
        <w:rPr>
          <w:rFonts w:ascii="Times New Roman" w:hAnsi="Times New Roman" w:cs="Times New Roman"/>
          <w:color w:val="auto"/>
          <w:sz w:val="28"/>
          <w:szCs w:val="28"/>
        </w:rPr>
        <w:t>сельско</w:t>
      </w:r>
      <w:r w:rsidR="00D67EC9" w:rsidRPr="00083D78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B572DA" w:rsidRPr="00083D78">
        <w:rPr>
          <w:rFonts w:ascii="Times New Roman" w:hAnsi="Times New Roman" w:cs="Times New Roman"/>
          <w:color w:val="auto"/>
          <w:sz w:val="28"/>
          <w:szCs w:val="28"/>
        </w:rPr>
        <w:t xml:space="preserve"> поселени</w:t>
      </w:r>
      <w:r w:rsidR="00D67EC9" w:rsidRPr="00083D78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="00701EA3" w:rsidRPr="00083D7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52957" w:rsidRPr="00083D78">
        <w:rPr>
          <w:rFonts w:ascii="Times New Roman" w:hAnsi="Times New Roman" w:cs="Times New Roman"/>
          <w:color w:val="auto"/>
          <w:sz w:val="28"/>
          <w:szCs w:val="28"/>
        </w:rPr>
        <w:t>за 20</w:t>
      </w:r>
      <w:r w:rsidR="00DC1213">
        <w:rPr>
          <w:rFonts w:ascii="Times New Roman" w:hAnsi="Times New Roman" w:cs="Times New Roman"/>
          <w:color w:val="auto"/>
          <w:sz w:val="28"/>
          <w:szCs w:val="28"/>
        </w:rPr>
        <w:t>20</w:t>
      </w:r>
      <w:r w:rsidR="00752957" w:rsidRPr="00083D78">
        <w:rPr>
          <w:rFonts w:ascii="Times New Roman" w:hAnsi="Times New Roman" w:cs="Times New Roman"/>
          <w:color w:val="auto"/>
          <w:sz w:val="28"/>
          <w:szCs w:val="28"/>
        </w:rPr>
        <w:t xml:space="preserve"> год</w:t>
      </w:r>
    </w:p>
    <w:p w:rsidR="00500E6E" w:rsidRDefault="00500E6E" w:rsidP="00DC121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A6869" w:rsidRDefault="004A6869" w:rsidP="00DC121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52957" w:rsidRPr="00083D78" w:rsidRDefault="00CB35D1" w:rsidP="00DC121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F352E">
        <w:rPr>
          <w:rFonts w:ascii="Times New Roman" w:hAnsi="Times New Roman" w:cs="Times New Roman"/>
          <w:sz w:val="24"/>
          <w:szCs w:val="24"/>
        </w:rPr>
        <w:t>2</w:t>
      </w:r>
      <w:r w:rsidR="006F352E" w:rsidRPr="006F352E">
        <w:rPr>
          <w:rFonts w:ascii="Times New Roman" w:hAnsi="Times New Roman" w:cs="Times New Roman"/>
          <w:sz w:val="24"/>
          <w:szCs w:val="24"/>
        </w:rPr>
        <w:t>6</w:t>
      </w:r>
      <w:r w:rsidR="00564C05" w:rsidRPr="006F352E">
        <w:rPr>
          <w:rFonts w:ascii="Times New Roman" w:hAnsi="Times New Roman" w:cs="Times New Roman"/>
          <w:sz w:val="24"/>
          <w:szCs w:val="24"/>
        </w:rPr>
        <w:t xml:space="preserve"> апреля </w:t>
      </w:r>
      <w:r w:rsidR="00752957" w:rsidRPr="006F352E">
        <w:rPr>
          <w:rFonts w:ascii="Times New Roman" w:hAnsi="Times New Roman" w:cs="Times New Roman"/>
          <w:sz w:val="24"/>
          <w:szCs w:val="24"/>
        </w:rPr>
        <w:t>20</w:t>
      </w:r>
      <w:r w:rsidR="00564C05" w:rsidRPr="006F352E">
        <w:rPr>
          <w:rFonts w:ascii="Times New Roman" w:hAnsi="Times New Roman" w:cs="Times New Roman"/>
          <w:sz w:val="24"/>
          <w:szCs w:val="24"/>
        </w:rPr>
        <w:t>20</w:t>
      </w:r>
      <w:r w:rsidR="00752957" w:rsidRPr="006F352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C1213" w:rsidRPr="001E2507" w:rsidRDefault="00287C12" w:rsidP="00DC1213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83D78">
        <w:rPr>
          <w:color w:val="0D0D0D"/>
        </w:rPr>
        <w:t>Заключение на годовой отчет Администрации муниципального образования Первомайское сельское поселение, об исполнении бюджета муниципального образования Первомайское сельское поселения за 20</w:t>
      </w:r>
      <w:r w:rsidR="00DC1213">
        <w:rPr>
          <w:color w:val="0D0D0D"/>
        </w:rPr>
        <w:t>20</w:t>
      </w:r>
      <w:r w:rsidRPr="00083D78">
        <w:rPr>
          <w:color w:val="0D0D0D"/>
        </w:rPr>
        <w:t xml:space="preserve"> год подготовлено в соответствии с требованиями Бюджетного кодекса Российской Федерации</w:t>
      </w:r>
      <w:r w:rsidR="00DC1213">
        <w:rPr>
          <w:color w:val="0D0D0D"/>
        </w:rPr>
        <w:t xml:space="preserve"> (</w:t>
      </w:r>
      <w:r w:rsidR="00DC1213" w:rsidRPr="008217B3">
        <w:rPr>
          <w:color w:val="0D0D0D"/>
        </w:rPr>
        <w:t>ст.ст. 264.4, 264.5),</w:t>
      </w:r>
      <w:r w:rsidRPr="00083D78">
        <w:rPr>
          <w:color w:val="0D0D0D"/>
        </w:rPr>
        <w:t xml:space="preserve"> Положения о Контрольно-счетном органе Первомайского района</w:t>
      </w:r>
      <w:r w:rsidR="00564C05" w:rsidRPr="00083D78">
        <w:rPr>
          <w:color w:val="0D0D0D"/>
        </w:rPr>
        <w:t xml:space="preserve"> утвержденного Решением Думы Первомайского района от 27.10.2011 №95</w:t>
      </w:r>
      <w:r w:rsidRPr="00083D78">
        <w:rPr>
          <w:color w:val="0D0D0D"/>
        </w:rPr>
        <w:t xml:space="preserve">, в рамках заключённого Соглашения о передаче Контрольно-счетному органу Первомайского района полномочий контрольно-счетного органа администрации муниципального образования Первомайское сельское поселение по осуществлению внешнего муниципального финансового контроля от </w:t>
      </w:r>
      <w:r w:rsidR="00564C05" w:rsidRPr="00083D78">
        <w:rPr>
          <w:color w:val="0D0D0D"/>
        </w:rPr>
        <w:t>11</w:t>
      </w:r>
      <w:r w:rsidR="00DC1213">
        <w:rPr>
          <w:color w:val="0D0D0D"/>
        </w:rPr>
        <w:t>.12.</w:t>
      </w:r>
      <w:r w:rsidR="00564C05" w:rsidRPr="00083D78">
        <w:rPr>
          <w:color w:val="0D0D0D"/>
        </w:rPr>
        <w:t xml:space="preserve"> 2019 </w:t>
      </w:r>
      <w:r w:rsidR="00DC1213">
        <w:rPr>
          <w:color w:val="0D0D0D"/>
        </w:rPr>
        <w:t>и</w:t>
      </w:r>
      <w:r w:rsidR="00DC1213" w:rsidRPr="00DC1213">
        <w:rPr>
          <w:color w:val="0D0D0D"/>
        </w:rPr>
        <w:t xml:space="preserve"> </w:t>
      </w:r>
      <w:r w:rsidR="00DC1213" w:rsidRPr="001E2507">
        <w:rPr>
          <w:color w:val="0D0D0D"/>
        </w:rPr>
        <w:t>в соответствии с пунктом 3.5. Плана работы Контрольно-счётного органа Первомайского района на 20</w:t>
      </w:r>
      <w:r w:rsidR="00DC1213">
        <w:rPr>
          <w:color w:val="0D0D0D"/>
        </w:rPr>
        <w:t>21</w:t>
      </w:r>
      <w:r w:rsidR="00DC1213" w:rsidRPr="001E2507">
        <w:rPr>
          <w:color w:val="0D0D0D"/>
        </w:rPr>
        <w:t xml:space="preserve"> год</w:t>
      </w:r>
      <w:r w:rsidR="00DC1213">
        <w:rPr>
          <w:color w:val="0D0D0D"/>
        </w:rPr>
        <w:t>,</w:t>
      </w:r>
      <w:r w:rsidR="00DC1213" w:rsidRPr="001E2507">
        <w:rPr>
          <w:color w:val="0D0D0D"/>
        </w:rPr>
        <w:t xml:space="preserve"> утвержденного приказом председателя </w:t>
      </w:r>
      <w:r w:rsidR="00DC1213">
        <w:rPr>
          <w:color w:val="0D0D0D"/>
        </w:rPr>
        <w:t>К</w:t>
      </w:r>
      <w:r w:rsidR="00DC1213" w:rsidRPr="001E2507">
        <w:rPr>
          <w:color w:val="0D0D0D"/>
        </w:rPr>
        <w:t xml:space="preserve">онтрольно-счётного органа </w:t>
      </w:r>
      <w:r w:rsidR="00DC1213">
        <w:rPr>
          <w:color w:val="0D0D0D"/>
        </w:rPr>
        <w:t>29</w:t>
      </w:r>
      <w:r w:rsidR="00DC1213" w:rsidRPr="001E2507">
        <w:rPr>
          <w:color w:val="0D0D0D"/>
        </w:rPr>
        <w:t>.12.20</w:t>
      </w:r>
      <w:r w:rsidR="00DC1213">
        <w:rPr>
          <w:color w:val="0D0D0D"/>
        </w:rPr>
        <w:t>20</w:t>
      </w:r>
      <w:r w:rsidR="00DC1213" w:rsidRPr="001E2507">
        <w:rPr>
          <w:color w:val="0D0D0D"/>
        </w:rPr>
        <w:t xml:space="preserve"> №</w:t>
      </w:r>
      <w:r w:rsidR="00DC1213">
        <w:rPr>
          <w:color w:val="0D0D0D"/>
        </w:rPr>
        <w:t>23</w:t>
      </w:r>
      <w:r w:rsidR="00DC1213" w:rsidRPr="001E2507">
        <w:rPr>
          <w:color w:val="0D0D0D"/>
        </w:rPr>
        <w:t>.</w:t>
      </w:r>
    </w:p>
    <w:p w:rsidR="00DC1213" w:rsidRDefault="00DC1213" w:rsidP="00DC121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D776C0">
        <w:rPr>
          <w:rFonts w:ascii="Times New Roman" w:hAnsi="Times New Roman" w:cs="Times New Roman"/>
          <w:color w:val="0D0D0D"/>
          <w:sz w:val="24"/>
          <w:szCs w:val="24"/>
        </w:rPr>
        <w:t>Годовой отчет об исполнении бюджета поселения</w:t>
      </w:r>
      <w:r>
        <w:rPr>
          <w:rFonts w:ascii="Times New Roman" w:hAnsi="Times New Roman" w:cs="Times New Roman"/>
          <w:color w:val="0D0D0D"/>
          <w:sz w:val="24"/>
          <w:szCs w:val="24"/>
        </w:rPr>
        <w:t xml:space="preserve"> за 2020 год</w:t>
      </w:r>
      <w:r w:rsidRPr="00D776C0">
        <w:rPr>
          <w:rFonts w:ascii="Times New Roman" w:hAnsi="Times New Roman" w:cs="Times New Roman"/>
          <w:color w:val="0D0D0D"/>
          <w:sz w:val="24"/>
          <w:szCs w:val="24"/>
        </w:rPr>
        <w:t xml:space="preserve">, в виде форм бюджетной отчетности, установленных Приказом </w:t>
      </w:r>
      <w:r w:rsidRPr="00D776C0">
        <w:rPr>
          <w:rFonts w:ascii="Times New Roman" w:hAnsi="Times New Roman" w:cs="Times New Roman"/>
          <w:sz w:val="24"/>
          <w:szCs w:val="24"/>
        </w:rPr>
        <w:t xml:space="preserve">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(далее – Инструкция № 191н) </w:t>
      </w:r>
      <w:r w:rsidRPr="00D776C0">
        <w:rPr>
          <w:rFonts w:ascii="Times New Roman" w:hAnsi="Times New Roman" w:cs="Times New Roman"/>
          <w:color w:val="0D0D0D"/>
          <w:sz w:val="24"/>
          <w:szCs w:val="24"/>
        </w:rPr>
        <w:t xml:space="preserve">представлен </w:t>
      </w:r>
      <w:r>
        <w:rPr>
          <w:rFonts w:ascii="Times New Roman" w:hAnsi="Times New Roman" w:cs="Times New Roman"/>
          <w:color w:val="0D0D0D"/>
          <w:sz w:val="24"/>
          <w:szCs w:val="24"/>
        </w:rPr>
        <w:t>А</w:t>
      </w:r>
      <w:r w:rsidRPr="00D776C0">
        <w:rPr>
          <w:rFonts w:ascii="Times New Roman" w:hAnsi="Times New Roman" w:cs="Times New Roman"/>
          <w:color w:val="0D0D0D"/>
          <w:sz w:val="24"/>
          <w:szCs w:val="24"/>
        </w:rPr>
        <w:t xml:space="preserve">дминистрацией муниципального образования </w:t>
      </w:r>
      <w:r>
        <w:rPr>
          <w:rFonts w:ascii="Times New Roman" w:hAnsi="Times New Roman" w:cs="Times New Roman"/>
          <w:color w:val="0D0D0D"/>
          <w:sz w:val="24"/>
          <w:szCs w:val="24"/>
        </w:rPr>
        <w:t>Первомайское</w:t>
      </w:r>
      <w:r w:rsidRPr="00D776C0">
        <w:rPr>
          <w:rFonts w:ascii="Times New Roman" w:hAnsi="Times New Roman" w:cs="Times New Roman"/>
          <w:color w:val="0D0D0D"/>
          <w:sz w:val="24"/>
          <w:szCs w:val="24"/>
        </w:rPr>
        <w:t xml:space="preserve"> сельское поселение (далее – </w:t>
      </w:r>
      <w:r>
        <w:rPr>
          <w:rFonts w:ascii="Times New Roman" w:hAnsi="Times New Roman" w:cs="Times New Roman"/>
          <w:color w:val="0D0D0D"/>
          <w:sz w:val="24"/>
          <w:szCs w:val="24"/>
        </w:rPr>
        <w:t>Первомайское</w:t>
      </w:r>
      <w:r w:rsidRPr="00D776C0">
        <w:rPr>
          <w:rFonts w:ascii="Times New Roman" w:hAnsi="Times New Roman" w:cs="Times New Roman"/>
          <w:color w:val="0D0D0D"/>
          <w:sz w:val="24"/>
          <w:szCs w:val="24"/>
        </w:rPr>
        <w:t xml:space="preserve"> сельское поселение), в сроки</w:t>
      </w:r>
      <w:r>
        <w:rPr>
          <w:rFonts w:ascii="Times New Roman" w:hAnsi="Times New Roman" w:cs="Times New Roman"/>
          <w:color w:val="0D0D0D"/>
          <w:sz w:val="24"/>
          <w:szCs w:val="24"/>
        </w:rPr>
        <w:t>,</w:t>
      </w:r>
      <w:r w:rsidRPr="00D776C0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Pr="006F352E">
        <w:rPr>
          <w:rFonts w:ascii="Times New Roman" w:hAnsi="Times New Roman" w:cs="Times New Roman"/>
          <w:color w:val="0D0D0D"/>
          <w:sz w:val="24"/>
          <w:szCs w:val="24"/>
        </w:rPr>
        <w:t>установленные частью 3 статьи 264.4 Бюджетного кодекса Российской Федерации – не позднее 1 апреля текущего года.</w:t>
      </w:r>
      <w:r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</w:p>
    <w:p w:rsidR="00DC1213" w:rsidRPr="001E2507" w:rsidRDefault="00DC1213" w:rsidP="00DC12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>В состав бюджетной отчётности в соответствии с пунктом 11.2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E2507">
        <w:rPr>
          <w:rFonts w:ascii="Times New Roman" w:hAnsi="Times New Roman" w:cs="Times New Roman"/>
          <w:sz w:val="24"/>
          <w:szCs w:val="24"/>
        </w:rPr>
        <w:t xml:space="preserve"> Инструкции № 191н включены следующие формы отчетов: </w:t>
      </w:r>
    </w:p>
    <w:p w:rsidR="00DC1213" w:rsidRPr="00712C9C" w:rsidRDefault="00DC1213" w:rsidP="00DC12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 xml:space="preserve">Баланс по поступлениям и выбытиям бюджетных средств </w:t>
      </w:r>
      <w:hyperlink r:id="rId8" w:history="1">
        <w:r w:rsidRPr="00712C9C">
          <w:rPr>
            <w:rFonts w:ascii="Times New Roman" w:hAnsi="Times New Roman" w:cs="Times New Roman"/>
            <w:sz w:val="24"/>
            <w:szCs w:val="24"/>
          </w:rPr>
          <w:t>(ф. 0503140</w:t>
        </w:r>
      </w:hyperlink>
      <w:r w:rsidRPr="00712C9C">
        <w:rPr>
          <w:rFonts w:ascii="Times New Roman" w:hAnsi="Times New Roman" w:cs="Times New Roman"/>
        </w:rPr>
        <w:t>),</w:t>
      </w:r>
    </w:p>
    <w:p w:rsidR="00DC1213" w:rsidRPr="00712C9C" w:rsidRDefault="00DC1213" w:rsidP="00DC12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2507">
        <w:rPr>
          <w:rFonts w:ascii="Times New Roman" w:hAnsi="Times New Roman" w:cs="Times New Roman"/>
          <w:sz w:val="24"/>
          <w:szCs w:val="24"/>
        </w:rPr>
        <w:t xml:space="preserve">Баланс исполнения бюджета </w:t>
      </w:r>
      <w:hyperlink r:id="rId9" w:history="1">
        <w:r w:rsidRPr="00712C9C">
          <w:rPr>
            <w:rFonts w:ascii="Times New Roman" w:hAnsi="Times New Roman" w:cs="Times New Roman"/>
            <w:sz w:val="24"/>
            <w:szCs w:val="24"/>
          </w:rPr>
          <w:t>(ф. 0503120)</w:t>
        </w:r>
      </w:hyperlink>
      <w:r w:rsidRPr="00712C9C">
        <w:rPr>
          <w:rFonts w:ascii="Times New Roman" w:hAnsi="Times New Roman" w:cs="Times New Roman"/>
        </w:rPr>
        <w:t>,</w:t>
      </w:r>
    </w:p>
    <w:p w:rsidR="00DC1213" w:rsidRPr="00712C9C" w:rsidRDefault="00DC1213" w:rsidP="00DC12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C9C">
        <w:rPr>
          <w:rFonts w:ascii="Times New Roman" w:hAnsi="Times New Roman" w:cs="Times New Roman"/>
          <w:sz w:val="24"/>
          <w:szCs w:val="24"/>
        </w:rPr>
        <w:t xml:space="preserve">Справка по консолидируемым расчетам </w:t>
      </w:r>
      <w:hyperlink r:id="rId10" w:history="1">
        <w:r w:rsidRPr="00712C9C">
          <w:rPr>
            <w:rFonts w:ascii="Times New Roman" w:hAnsi="Times New Roman" w:cs="Times New Roman"/>
            <w:sz w:val="24"/>
            <w:szCs w:val="24"/>
          </w:rPr>
          <w:t>(ф. 0503125)</w:t>
        </w:r>
      </w:hyperlink>
      <w:r w:rsidRPr="00712C9C">
        <w:rPr>
          <w:rFonts w:ascii="Times New Roman" w:hAnsi="Times New Roman" w:cs="Times New Roman"/>
        </w:rPr>
        <w:t>,</w:t>
      </w:r>
    </w:p>
    <w:p w:rsidR="00DC1213" w:rsidRPr="00712C9C" w:rsidRDefault="00DC1213" w:rsidP="00DC12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C9C">
        <w:rPr>
          <w:rFonts w:ascii="Times New Roman" w:hAnsi="Times New Roman" w:cs="Times New Roman"/>
          <w:sz w:val="24"/>
          <w:szCs w:val="24"/>
        </w:rPr>
        <w:t xml:space="preserve">Отчет о бюджетных обязательствах </w:t>
      </w:r>
      <w:hyperlink r:id="rId11" w:history="1">
        <w:r w:rsidRPr="00712C9C">
          <w:rPr>
            <w:rFonts w:ascii="Times New Roman" w:hAnsi="Times New Roman" w:cs="Times New Roman"/>
            <w:sz w:val="24"/>
            <w:szCs w:val="24"/>
          </w:rPr>
          <w:t>(ф. 0503128)</w:t>
        </w:r>
      </w:hyperlink>
      <w:r w:rsidRPr="00712C9C">
        <w:rPr>
          <w:rFonts w:ascii="Times New Roman" w:hAnsi="Times New Roman" w:cs="Times New Roman"/>
        </w:rPr>
        <w:t>,</w:t>
      </w:r>
    </w:p>
    <w:p w:rsidR="00DC1213" w:rsidRPr="00712C9C" w:rsidRDefault="00DC1213" w:rsidP="00DC12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C9C">
        <w:rPr>
          <w:rFonts w:ascii="Times New Roman" w:hAnsi="Times New Roman" w:cs="Times New Roman"/>
          <w:sz w:val="24"/>
          <w:szCs w:val="24"/>
        </w:rPr>
        <w:t xml:space="preserve">Справка по заключению счетов бюджетного учета отчетного финансового года </w:t>
      </w:r>
      <w:hyperlink r:id="rId12" w:history="1">
        <w:r w:rsidRPr="00712C9C">
          <w:rPr>
            <w:rFonts w:ascii="Times New Roman" w:hAnsi="Times New Roman" w:cs="Times New Roman"/>
            <w:sz w:val="24"/>
            <w:szCs w:val="24"/>
          </w:rPr>
          <w:t>(ф. 0503110)</w:t>
        </w:r>
      </w:hyperlink>
      <w:r>
        <w:rPr>
          <w:rFonts w:ascii="Times New Roman" w:hAnsi="Times New Roman" w:cs="Times New Roman"/>
        </w:rPr>
        <w:t>,</w:t>
      </w:r>
    </w:p>
    <w:p w:rsidR="00DC1213" w:rsidRPr="00712C9C" w:rsidRDefault="00DC1213" w:rsidP="00DC12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C9C">
        <w:rPr>
          <w:rFonts w:ascii="Times New Roman" w:hAnsi="Times New Roman" w:cs="Times New Roman"/>
          <w:sz w:val="24"/>
          <w:szCs w:val="24"/>
        </w:rPr>
        <w:t xml:space="preserve">Отчет о кассовом поступлении и выбытии бюджетных средств </w:t>
      </w:r>
      <w:hyperlink r:id="rId13" w:history="1">
        <w:r w:rsidRPr="00712C9C">
          <w:rPr>
            <w:rFonts w:ascii="Times New Roman" w:hAnsi="Times New Roman" w:cs="Times New Roman"/>
            <w:sz w:val="24"/>
            <w:szCs w:val="24"/>
          </w:rPr>
          <w:t>(ф. 0503124)</w:t>
        </w:r>
      </w:hyperlink>
      <w:r>
        <w:rPr>
          <w:rFonts w:ascii="Times New Roman" w:hAnsi="Times New Roman" w:cs="Times New Roman"/>
        </w:rPr>
        <w:t>,</w:t>
      </w:r>
    </w:p>
    <w:p w:rsidR="00DC1213" w:rsidRPr="00712C9C" w:rsidRDefault="00DC1213" w:rsidP="00DC12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C9C">
        <w:rPr>
          <w:rFonts w:ascii="Times New Roman" w:hAnsi="Times New Roman" w:cs="Times New Roman"/>
          <w:sz w:val="24"/>
          <w:szCs w:val="24"/>
        </w:rPr>
        <w:t xml:space="preserve">Отчет об исполнении бюджета </w:t>
      </w:r>
      <w:hyperlink r:id="rId14" w:history="1">
        <w:r w:rsidRPr="00712C9C">
          <w:rPr>
            <w:rFonts w:ascii="Times New Roman" w:hAnsi="Times New Roman" w:cs="Times New Roman"/>
            <w:sz w:val="24"/>
            <w:szCs w:val="24"/>
          </w:rPr>
          <w:t>(ф. 0503117)</w:t>
        </w:r>
      </w:hyperlink>
      <w:r>
        <w:rPr>
          <w:rFonts w:ascii="Times New Roman" w:hAnsi="Times New Roman" w:cs="Times New Roman"/>
        </w:rPr>
        <w:t>,</w:t>
      </w:r>
    </w:p>
    <w:p w:rsidR="00DC1213" w:rsidRPr="00712C9C" w:rsidRDefault="00DC1213" w:rsidP="00DC12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C9C">
        <w:rPr>
          <w:rFonts w:ascii="Times New Roman" w:hAnsi="Times New Roman" w:cs="Times New Roman"/>
          <w:sz w:val="24"/>
          <w:szCs w:val="24"/>
        </w:rPr>
        <w:t xml:space="preserve">Отчет о движении денежных средств </w:t>
      </w:r>
      <w:hyperlink r:id="rId15" w:history="1">
        <w:r w:rsidRPr="00712C9C">
          <w:rPr>
            <w:rFonts w:ascii="Times New Roman" w:hAnsi="Times New Roman" w:cs="Times New Roman"/>
            <w:sz w:val="24"/>
            <w:szCs w:val="24"/>
          </w:rPr>
          <w:t>(ф. 0503123)</w:t>
        </w:r>
      </w:hyperlink>
      <w:r>
        <w:rPr>
          <w:rFonts w:ascii="Times New Roman" w:hAnsi="Times New Roman" w:cs="Times New Roman"/>
        </w:rPr>
        <w:t>,</w:t>
      </w:r>
    </w:p>
    <w:p w:rsidR="00DC1213" w:rsidRPr="00712C9C" w:rsidRDefault="00DC1213" w:rsidP="00DC12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2C9C">
        <w:rPr>
          <w:rFonts w:ascii="Times New Roman" w:hAnsi="Times New Roman" w:cs="Times New Roman"/>
          <w:sz w:val="24"/>
          <w:szCs w:val="24"/>
        </w:rPr>
        <w:t xml:space="preserve">Отчет о финансовых результатах деятельности </w:t>
      </w:r>
      <w:hyperlink r:id="rId16" w:history="1">
        <w:r w:rsidRPr="00712C9C">
          <w:rPr>
            <w:rFonts w:ascii="Times New Roman" w:hAnsi="Times New Roman" w:cs="Times New Roman"/>
            <w:sz w:val="24"/>
            <w:szCs w:val="24"/>
          </w:rPr>
          <w:t>(ф. 0503121)</w:t>
        </w:r>
      </w:hyperlink>
      <w:r>
        <w:rPr>
          <w:rFonts w:ascii="Times New Roman" w:hAnsi="Times New Roman" w:cs="Times New Roman"/>
        </w:rPr>
        <w:t>,</w:t>
      </w:r>
    </w:p>
    <w:p w:rsidR="00DC1213" w:rsidRDefault="00DC1213" w:rsidP="00DC12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012">
        <w:rPr>
          <w:rFonts w:ascii="Times New Roman" w:hAnsi="Times New Roman" w:cs="Times New Roman"/>
          <w:sz w:val="24"/>
          <w:szCs w:val="24"/>
        </w:rPr>
        <w:t xml:space="preserve">Пояснительная записка </w:t>
      </w:r>
      <w:hyperlink r:id="rId17" w:history="1">
        <w:r w:rsidRPr="00EC2012">
          <w:rPr>
            <w:rFonts w:ascii="Times New Roman" w:hAnsi="Times New Roman" w:cs="Times New Roman"/>
            <w:sz w:val="24"/>
            <w:szCs w:val="24"/>
          </w:rPr>
          <w:t>(ф. 0503160)</w:t>
        </w:r>
      </w:hyperlink>
      <w:r w:rsidRPr="00EC2012">
        <w:rPr>
          <w:rFonts w:ascii="Times New Roman" w:hAnsi="Times New Roman" w:cs="Times New Roman"/>
          <w:sz w:val="24"/>
          <w:szCs w:val="24"/>
        </w:rPr>
        <w:t xml:space="preserve"> с предоставлением форм и таблиц в соответствии с требованием пункта 152 Инструкции № 191н.</w:t>
      </w:r>
    </w:p>
    <w:p w:rsidR="00DC1213" w:rsidRDefault="00DC1213" w:rsidP="00DC121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Годовая бюджетная отчетность</w:t>
      </w:r>
      <w:r w:rsidRPr="00FF42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учреждения </w:t>
      </w:r>
      <w:r w:rsidRPr="00D20FF5">
        <w:rPr>
          <w:rFonts w:ascii="Times New Roman" w:hAnsi="Times New Roman" w:cs="Times New Roman"/>
          <w:sz w:val="24"/>
          <w:szCs w:val="24"/>
        </w:rPr>
        <w:t>за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D20FF5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представлена в </w:t>
      </w:r>
      <w:r w:rsidRPr="00F94F59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</w:t>
      </w:r>
      <w:hyperlink r:id="rId18" w:history="1">
        <w:r w:rsidRPr="00DF417E">
          <w:rPr>
            <w:rFonts w:ascii="Times New Roman" w:hAnsi="Times New Roman" w:cs="Times New Roman"/>
            <w:bCs/>
            <w:sz w:val="24"/>
            <w:szCs w:val="24"/>
          </w:rPr>
          <w:t>Инструкции</w:t>
        </w:r>
      </w:hyperlink>
      <w:r w:rsidRPr="00F94F5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№</w:t>
      </w:r>
      <w:r w:rsidRPr="00F94F59">
        <w:rPr>
          <w:rFonts w:ascii="Times New Roman" w:hAnsi="Times New Roman" w:cs="Times New Roman"/>
          <w:bCs/>
          <w:sz w:val="24"/>
          <w:szCs w:val="24"/>
        </w:rPr>
        <w:t xml:space="preserve"> 191н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779AF">
        <w:rPr>
          <w:rFonts w:ascii="Times New Roman" w:hAnsi="Times New Roman" w:cs="Times New Roman"/>
          <w:sz w:val="24"/>
          <w:szCs w:val="24"/>
        </w:rPr>
        <w:t>на бумажном носителе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79AF">
        <w:rPr>
          <w:rFonts w:ascii="Times New Roman" w:hAnsi="Times New Roman" w:cs="Times New Roman"/>
          <w:sz w:val="24"/>
          <w:szCs w:val="24"/>
        </w:rPr>
        <w:t xml:space="preserve"> в сброшюрованном и в пронумерованном виде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79AF">
        <w:rPr>
          <w:rFonts w:ascii="Times New Roman" w:hAnsi="Times New Roman" w:cs="Times New Roman"/>
          <w:sz w:val="24"/>
          <w:szCs w:val="24"/>
        </w:rPr>
        <w:t xml:space="preserve"> с оглавлением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CE7620">
        <w:rPr>
          <w:rFonts w:ascii="Times New Roman" w:hAnsi="Times New Roman" w:cs="Times New Roman"/>
          <w:sz w:val="24"/>
          <w:szCs w:val="24"/>
        </w:rPr>
        <w:t>Бюджетная отчётность в соответствии с п</w:t>
      </w:r>
      <w:r>
        <w:rPr>
          <w:rFonts w:ascii="Times New Roman" w:hAnsi="Times New Roman" w:cs="Times New Roman"/>
          <w:sz w:val="24"/>
          <w:szCs w:val="24"/>
        </w:rPr>
        <w:t xml:space="preserve">унктом </w:t>
      </w:r>
      <w:r w:rsidRPr="00CE7620">
        <w:rPr>
          <w:rFonts w:ascii="Times New Roman" w:hAnsi="Times New Roman" w:cs="Times New Roman"/>
          <w:sz w:val="24"/>
          <w:szCs w:val="24"/>
        </w:rPr>
        <w:t>9 Инструкции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7620">
        <w:rPr>
          <w:rFonts w:ascii="Times New Roman" w:hAnsi="Times New Roman" w:cs="Times New Roman"/>
          <w:sz w:val="24"/>
          <w:szCs w:val="24"/>
        </w:rPr>
        <w:t xml:space="preserve">№ 191н составлена нарастающим итогом с начала года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E7620">
        <w:rPr>
          <w:rFonts w:ascii="Times New Roman" w:hAnsi="Times New Roman" w:cs="Times New Roman"/>
          <w:sz w:val="24"/>
          <w:szCs w:val="24"/>
        </w:rPr>
        <w:t xml:space="preserve"> рублях с точностью до второго десятичного знака после запятой.</w:t>
      </w:r>
    </w:p>
    <w:p w:rsidR="00DC1213" w:rsidRDefault="00DC1213" w:rsidP="00DC12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 </w:t>
      </w:r>
    </w:p>
    <w:p w:rsidR="00A7272F" w:rsidRPr="00A7272F" w:rsidRDefault="00F60388" w:rsidP="00A7272F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A7272F">
        <w:rPr>
          <w:color w:val="0D0D0D"/>
        </w:rPr>
        <w:lastRenderedPageBreak/>
        <w:t>Администрацией муниципального образования Первомайско</w:t>
      </w:r>
      <w:r w:rsidR="00A7272F" w:rsidRPr="00A7272F">
        <w:rPr>
          <w:color w:val="0D0D0D"/>
        </w:rPr>
        <w:t>е</w:t>
      </w:r>
      <w:r w:rsidRPr="00A7272F">
        <w:rPr>
          <w:color w:val="0D0D0D"/>
        </w:rPr>
        <w:t xml:space="preserve"> сельско</w:t>
      </w:r>
      <w:r w:rsidR="00A7272F" w:rsidRPr="00A7272F">
        <w:rPr>
          <w:color w:val="0D0D0D"/>
        </w:rPr>
        <w:t>е</w:t>
      </w:r>
      <w:r w:rsidRPr="00A7272F">
        <w:rPr>
          <w:color w:val="0D0D0D"/>
        </w:rPr>
        <w:t xml:space="preserve"> поселени</w:t>
      </w:r>
      <w:r w:rsidR="00A7272F" w:rsidRPr="00A7272F">
        <w:rPr>
          <w:color w:val="0D0D0D"/>
        </w:rPr>
        <w:t>е</w:t>
      </w:r>
      <w:r w:rsidRPr="00A7272F">
        <w:rPr>
          <w:color w:val="0D0D0D"/>
        </w:rPr>
        <w:t xml:space="preserve"> </w:t>
      </w:r>
      <w:r w:rsidR="00A7272F" w:rsidRPr="00A7272F">
        <w:rPr>
          <w:color w:val="0D0D0D"/>
        </w:rPr>
        <w:t xml:space="preserve">не </w:t>
      </w:r>
      <w:r w:rsidRPr="00A7272F">
        <w:rPr>
          <w:color w:val="0D0D0D"/>
        </w:rPr>
        <w:t xml:space="preserve">представлена </w:t>
      </w:r>
      <w:r w:rsidR="00A7272F" w:rsidRPr="00A7272F">
        <w:rPr>
          <w:color w:val="0D0D0D"/>
        </w:rPr>
        <w:t xml:space="preserve">в составе </w:t>
      </w:r>
      <w:r w:rsidRPr="00A7272F">
        <w:rPr>
          <w:color w:val="0D0D0D"/>
        </w:rPr>
        <w:t>годов</w:t>
      </w:r>
      <w:r w:rsidR="00A7272F" w:rsidRPr="00A7272F">
        <w:rPr>
          <w:color w:val="0D0D0D"/>
        </w:rPr>
        <w:t>ой</w:t>
      </w:r>
      <w:r w:rsidRPr="00A7272F">
        <w:rPr>
          <w:color w:val="0D0D0D"/>
        </w:rPr>
        <w:t xml:space="preserve"> бюджетн</w:t>
      </w:r>
      <w:r w:rsidR="00A7272F" w:rsidRPr="00A7272F">
        <w:rPr>
          <w:color w:val="0D0D0D"/>
        </w:rPr>
        <w:t>ой</w:t>
      </w:r>
      <w:r w:rsidRPr="00A7272F">
        <w:rPr>
          <w:color w:val="0D0D0D"/>
        </w:rPr>
        <w:t xml:space="preserve"> отчетност</w:t>
      </w:r>
      <w:r w:rsidR="00A7272F" w:rsidRPr="00A7272F">
        <w:rPr>
          <w:color w:val="0D0D0D"/>
        </w:rPr>
        <w:t>и</w:t>
      </w:r>
      <w:r w:rsidRPr="00A7272F">
        <w:rPr>
          <w:color w:val="0D0D0D"/>
        </w:rPr>
        <w:t xml:space="preserve"> за 20</w:t>
      </w:r>
      <w:r w:rsidR="00DC1213" w:rsidRPr="00A7272F">
        <w:rPr>
          <w:color w:val="0D0D0D"/>
        </w:rPr>
        <w:t>20</w:t>
      </w:r>
      <w:r w:rsidRPr="00A7272F">
        <w:rPr>
          <w:color w:val="0D0D0D"/>
        </w:rPr>
        <w:t xml:space="preserve"> год, </w:t>
      </w:r>
      <w:r w:rsidR="00A7272F" w:rsidRPr="00A7272F">
        <w:rPr>
          <w:color w:val="0D0D0D"/>
        </w:rPr>
        <w:t xml:space="preserve">отчетность по </w:t>
      </w:r>
      <w:r w:rsidRPr="00A7272F">
        <w:rPr>
          <w:color w:val="0D0D0D"/>
        </w:rPr>
        <w:t>администратор</w:t>
      </w:r>
      <w:r w:rsidR="00A7272F" w:rsidRPr="00A7272F">
        <w:rPr>
          <w:color w:val="0D0D0D"/>
        </w:rPr>
        <w:t>у</w:t>
      </w:r>
      <w:r w:rsidRPr="00A7272F">
        <w:rPr>
          <w:color w:val="0D0D0D"/>
        </w:rPr>
        <w:t xml:space="preserve"> доходов бюджета</w:t>
      </w:r>
      <w:r w:rsidR="00A7272F" w:rsidRPr="00A7272F">
        <w:rPr>
          <w:color w:val="0D0D0D"/>
        </w:rPr>
        <w:t xml:space="preserve"> Межрайонная инспекция ФНС №1 по Томской области.</w:t>
      </w:r>
    </w:p>
    <w:p w:rsidR="00DB4AB1" w:rsidRDefault="00DB4AB1" w:rsidP="00E63AF6">
      <w:pPr>
        <w:pStyle w:val="a6"/>
        <w:spacing w:before="0" w:beforeAutospacing="0" w:after="0" w:afterAutospacing="0"/>
        <w:ind w:firstLine="709"/>
        <w:jc w:val="both"/>
      </w:pPr>
      <w:r w:rsidRPr="00083D78">
        <w:t>В результате внешней проверки годовой бюджетной отчетности установлено, что требования Инструкции №191н в целом соблюдались</w:t>
      </w:r>
      <w:r w:rsidR="009B145D">
        <w:t>.</w:t>
      </w:r>
      <w:r w:rsidRPr="00083D78">
        <w:t xml:space="preserve"> </w:t>
      </w:r>
      <w:r w:rsidRPr="00A7272F">
        <w:t>Необходимо отметить, что отдельные представленные формы заполнены с нарушени</w:t>
      </w:r>
      <w:r w:rsidR="00E34C97" w:rsidRPr="00A7272F">
        <w:t>ем требований Инструкции № 191н:</w:t>
      </w:r>
    </w:p>
    <w:p w:rsidR="00CB7A74" w:rsidRDefault="006A1635" w:rsidP="006A1635">
      <w:pPr>
        <w:pStyle w:val="a6"/>
        <w:spacing w:before="0" w:beforeAutospacing="0" w:after="0" w:afterAutospacing="0"/>
        <w:ind w:firstLine="709"/>
        <w:jc w:val="both"/>
      </w:pPr>
      <w:r w:rsidRPr="00EE02E2">
        <w:rPr>
          <w:b/>
        </w:rPr>
        <w:t>в «Балансе исполнения бюджета» (ф. 0503120)</w:t>
      </w:r>
      <w:r w:rsidRPr="002C79B1">
        <w:t xml:space="preserve"> по состоянию на 01.01.2021</w:t>
      </w:r>
      <w:r>
        <w:t xml:space="preserve"> </w:t>
      </w:r>
      <w:r w:rsidR="00F26C0D">
        <w:t>п</w:t>
      </w:r>
      <w:r w:rsidR="00F26C0D" w:rsidRPr="002C79B1">
        <w:t xml:space="preserve">ри сверке данных на начало года и на конец отчетного периода </w:t>
      </w:r>
      <w:r>
        <w:t>установлено:</w:t>
      </w:r>
    </w:p>
    <w:p w:rsidR="00F26C0D" w:rsidRDefault="00CB7A74" w:rsidP="00F26C0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данными «Главной книги» (ф. 0504072) </w:t>
      </w:r>
      <w:r w:rsidRPr="00CB7A74">
        <w:rPr>
          <w:rFonts w:ascii="Times New Roman" w:hAnsi="Times New Roman" w:cs="Times New Roman"/>
          <w:color w:val="0D0D0D"/>
          <w:sz w:val="24"/>
          <w:szCs w:val="24"/>
        </w:rPr>
        <w:t>муниципального казенного учреждения «Первомайское имущественное казначейство»</w:t>
      </w:r>
      <w:r>
        <w:rPr>
          <w:rFonts w:ascii="Times New Roman" w:hAnsi="Times New Roman" w:cs="Times New Roman"/>
          <w:color w:val="0D0D0D"/>
          <w:sz w:val="24"/>
          <w:szCs w:val="24"/>
        </w:rPr>
        <w:t xml:space="preserve"> сверить данные не представляется возможным, в связи с непредставлением к экспертизе регистра</w:t>
      </w:r>
      <w:r w:rsidR="006A1635">
        <w:rPr>
          <w:rFonts w:ascii="Times New Roman" w:hAnsi="Times New Roman" w:cs="Times New Roman"/>
          <w:color w:val="0D0D0D"/>
          <w:sz w:val="24"/>
          <w:szCs w:val="24"/>
        </w:rPr>
        <w:t xml:space="preserve"> бухгалтерского учета,</w:t>
      </w:r>
    </w:p>
    <w:p w:rsidR="00F05E22" w:rsidRDefault="00CB7A74" w:rsidP="00F05E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показатель по строке 140 «Нефинансовые активы имущества казны (остаточная стоимость</w:t>
      </w:r>
      <w:r w:rsidR="00F05E22">
        <w:rPr>
          <w:rFonts w:ascii="Times New Roman" w:hAnsi="Times New Roman" w:cs="Times New Roman"/>
          <w:color w:val="0D0D0D"/>
          <w:sz w:val="24"/>
          <w:szCs w:val="24"/>
        </w:rPr>
        <w:t>)</w:t>
      </w:r>
      <w:r>
        <w:rPr>
          <w:rFonts w:ascii="Times New Roman" w:hAnsi="Times New Roman" w:cs="Times New Roman"/>
          <w:color w:val="0D0D0D"/>
          <w:sz w:val="24"/>
          <w:szCs w:val="24"/>
        </w:rPr>
        <w:t xml:space="preserve">» на конец отчетного периода отсутствует, в то время как по аналогичной строке </w:t>
      </w:r>
      <w:r w:rsidR="00F05E22">
        <w:rPr>
          <w:rFonts w:ascii="Times New Roman" w:hAnsi="Times New Roman" w:cs="Times New Roman"/>
          <w:color w:val="0D0D0D"/>
          <w:sz w:val="24"/>
          <w:szCs w:val="24"/>
        </w:rPr>
        <w:t xml:space="preserve">«Баланса </w:t>
      </w:r>
      <w:r w:rsidR="00F05E22">
        <w:rPr>
          <w:rFonts w:ascii="Times New Roman" w:hAnsi="Times New Roman" w:cs="Times New Roman"/>
          <w:sz w:val="24"/>
          <w:szCs w:val="24"/>
        </w:rPr>
        <w:t xml:space="preserve">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(ф. 0503130) по </w:t>
      </w:r>
      <w:r w:rsidR="00F05E22" w:rsidRPr="00CB7A74">
        <w:rPr>
          <w:rFonts w:ascii="Times New Roman" w:hAnsi="Times New Roman" w:cs="Times New Roman"/>
          <w:color w:val="0D0D0D"/>
          <w:sz w:val="24"/>
          <w:szCs w:val="24"/>
        </w:rPr>
        <w:t>муниципально</w:t>
      </w:r>
      <w:r w:rsidR="00F05E22">
        <w:rPr>
          <w:rFonts w:ascii="Times New Roman" w:hAnsi="Times New Roman" w:cs="Times New Roman"/>
          <w:color w:val="0D0D0D"/>
          <w:sz w:val="24"/>
          <w:szCs w:val="24"/>
        </w:rPr>
        <w:t>му</w:t>
      </w:r>
      <w:r w:rsidR="00F05E22" w:rsidRPr="00CB7A74">
        <w:rPr>
          <w:rFonts w:ascii="Times New Roman" w:hAnsi="Times New Roman" w:cs="Times New Roman"/>
          <w:color w:val="0D0D0D"/>
          <w:sz w:val="24"/>
          <w:szCs w:val="24"/>
        </w:rPr>
        <w:t xml:space="preserve"> казенно</w:t>
      </w:r>
      <w:r w:rsidR="00F05E22">
        <w:rPr>
          <w:rFonts w:ascii="Times New Roman" w:hAnsi="Times New Roman" w:cs="Times New Roman"/>
          <w:color w:val="0D0D0D"/>
          <w:sz w:val="24"/>
          <w:szCs w:val="24"/>
        </w:rPr>
        <w:t>му</w:t>
      </w:r>
      <w:r w:rsidR="00F05E22" w:rsidRPr="00CB7A74">
        <w:rPr>
          <w:rFonts w:ascii="Times New Roman" w:hAnsi="Times New Roman" w:cs="Times New Roman"/>
          <w:color w:val="0D0D0D"/>
          <w:sz w:val="24"/>
          <w:szCs w:val="24"/>
        </w:rPr>
        <w:t xml:space="preserve"> учреждени</w:t>
      </w:r>
      <w:r w:rsidR="00F05E22">
        <w:rPr>
          <w:rFonts w:ascii="Times New Roman" w:hAnsi="Times New Roman" w:cs="Times New Roman"/>
          <w:color w:val="0D0D0D"/>
          <w:sz w:val="24"/>
          <w:szCs w:val="24"/>
        </w:rPr>
        <w:t>ю</w:t>
      </w:r>
      <w:r w:rsidR="00F05E22" w:rsidRPr="00CB7A74">
        <w:rPr>
          <w:rFonts w:ascii="Times New Roman" w:hAnsi="Times New Roman" w:cs="Times New Roman"/>
          <w:color w:val="0D0D0D"/>
          <w:sz w:val="24"/>
          <w:szCs w:val="24"/>
        </w:rPr>
        <w:t xml:space="preserve"> «Первомайское имущественное казначейство»</w:t>
      </w:r>
      <w:r w:rsidR="00F05E22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F05E22">
        <w:rPr>
          <w:rFonts w:ascii="Times New Roman" w:hAnsi="Times New Roman" w:cs="Times New Roman"/>
          <w:sz w:val="24"/>
          <w:szCs w:val="24"/>
        </w:rPr>
        <w:t>остаточная стоимость составляет 148256961,31 руб. Данное несоответствие является нарушением пункта 114 Инструкции № 191н.,</w:t>
      </w:r>
    </w:p>
    <w:p w:rsidR="006A1635" w:rsidRDefault="00B03BF7" w:rsidP="00F05E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показатель по строке 250 «Дебиторская задолженность по доходам (сч. 020500000, 020900000)» на конец отчетного периода в сумме 5642017,52 руб. не соответствует показателю по аналогичным счетам </w:t>
      </w:r>
      <w:r w:rsidR="00EE02E2">
        <w:rPr>
          <w:rFonts w:ascii="Times New Roman" w:hAnsi="Times New Roman" w:cs="Times New Roman"/>
          <w:sz w:val="24"/>
          <w:szCs w:val="24"/>
        </w:rPr>
        <w:t>бюджетного учета в</w:t>
      </w:r>
      <w:r>
        <w:rPr>
          <w:rFonts w:ascii="Times New Roman" w:hAnsi="Times New Roman" w:cs="Times New Roman"/>
          <w:sz w:val="24"/>
          <w:szCs w:val="24"/>
        </w:rPr>
        <w:t xml:space="preserve"> «Главной книг</w:t>
      </w:r>
      <w:r w:rsidR="00EE02E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» (ф. 0504072)</w:t>
      </w:r>
      <w:r w:rsidR="00EE02E2">
        <w:rPr>
          <w:rFonts w:ascii="Times New Roman" w:hAnsi="Times New Roman" w:cs="Times New Roman"/>
          <w:sz w:val="24"/>
          <w:szCs w:val="24"/>
        </w:rPr>
        <w:t xml:space="preserve"> за 2020 год в сумме </w:t>
      </w:r>
      <w:r>
        <w:rPr>
          <w:rFonts w:ascii="Times New Roman" w:hAnsi="Times New Roman" w:cs="Times New Roman"/>
          <w:sz w:val="24"/>
          <w:szCs w:val="24"/>
        </w:rPr>
        <w:t>5019419,05 руб.,</w:t>
      </w:r>
    </w:p>
    <w:p w:rsidR="00F05E22" w:rsidRDefault="00EE02E2" w:rsidP="00F05E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показатель по строке 470 «Кредиторская задолженность по доходам (сч. 020500000, 020900000)» на конец отчетного периода в сумме 884920,28 руб. не соответствует показателю по аналогичным счетам бюджетного учета в «Главной книге» (ф. 0504072) за 2020 год в сумме 906946,26 руб.,</w:t>
      </w:r>
    </w:p>
    <w:p w:rsidR="00DF571E" w:rsidRDefault="00456108" w:rsidP="00E63A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C947A6" w:rsidRPr="00083D78">
          <w:rPr>
            <w:rFonts w:ascii="Times New Roman" w:hAnsi="Times New Roman" w:cs="Times New Roman"/>
            <w:sz w:val="24"/>
            <w:szCs w:val="24"/>
          </w:rPr>
          <w:t>Справка</w:t>
        </w:r>
      </w:hyperlink>
      <w:r w:rsidR="00C947A6" w:rsidRPr="00083D78">
        <w:rPr>
          <w:rFonts w:ascii="Times New Roman" w:hAnsi="Times New Roman" w:cs="Times New Roman"/>
          <w:sz w:val="24"/>
          <w:szCs w:val="24"/>
        </w:rPr>
        <w:t xml:space="preserve"> о наличии имущества и обязательств на забалансовых счетах в составе </w:t>
      </w:r>
      <w:r w:rsidR="00EE02E2">
        <w:rPr>
          <w:rFonts w:ascii="Times New Roman" w:hAnsi="Times New Roman" w:cs="Times New Roman"/>
          <w:sz w:val="24"/>
          <w:szCs w:val="24"/>
        </w:rPr>
        <w:t>«</w:t>
      </w:r>
      <w:r w:rsidR="00C947A6" w:rsidRPr="00083D78">
        <w:rPr>
          <w:rFonts w:ascii="Times New Roman" w:hAnsi="Times New Roman" w:cs="Times New Roman"/>
          <w:sz w:val="24"/>
          <w:szCs w:val="24"/>
        </w:rPr>
        <w:t>Баланса исполнения бюджета (ф. 0503120)</w:t>
      </w:r>
      <w:r w:rsidR="00EE02E2">
        <w:rPr>
          <w:rFonts w:ascii="Times New Roman" w:hAnsi="Times New Roman" w:cs="Times New Roman"/>
          <w:sz w:val="24"/>
          <w:szCs w:val="24"/>
        </w:rPr>
        <w:t>»</w:t>
      </w:r>
      <w:r w:rsidR="00C947A6" w:rsidRPr="00083D78">
        <w:rPr>
          <w:rFonts w:ascii="Times New Roman" w:hAnsi="Times New Roman" w:cs="Times New Roman"/>
          <w:sz w:val="24"/>
          <w:szCs w:val="24"/>
        </w:rPr>
        <w:t xml:space="preserve"> заполнена с нарушением требований пункта 115 Инструкции №191н, а именно</w:t>
      </w:r>
      <w:r w:rsidR="00DF571E">
        <w:rPr>
          <w:rFonts w:ascii="Times New Roman" w:hAnsi="Times New Roman" w:cs="Times New Roman"/>
          <w:sz w:val="24"/>
          <w:szCs w:val="24"/>
        </w:rPr>
        <w:t>:</w:t>
      </w:r>
      <w:r w:rsidR="00C947A6" w:rsidRPr="00083D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571E" w:rsidRDefault="00DF571E" w:rsidP="00E63A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hyperlink r:id="rId20" w:history="1">
        <w:r w:rsidR="00C947A6" w:rsidRPr="00083D78">
          <w:rPr>
            <w:rFonts w:ascii="Times New Roman" w:hAnsi="Times New Roman" w:cs="Times New Roman"/>
            <w:sz w:val="24"/>
            <w:szCs w:val="24"/>
          </w:rPr>
          <w:t>Справка</w:t>
        </w:r>
      </w:hyperlink>
      <w:r w:rsidR="00C947A6" w:rsidRPr="00083D78">
        <w:rPr>
          <w:rFonts w:ascii="Times New Roman" w:hAnsi="Times New Roman" w:cs="Times New Roman"/>
          <w:sz w:val="24"/>
          <w:szCs w:val="24"/>
        </w:rPr>
        <w:t xml:space="preserve"> о наличии имущества и обязательств на забалансовых счетах в составе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C947A6" w:rsidRPr="00083D78">
        <w:rPr>
          <w:rFonts w:ascii="Times New Roman" w:hAnsi="Times New Roman" w:cs="Times New Roman"/>
          <w:sz w:val="24"/>
          <w:szCs w:val="24"/>
        </w:rPr>
        <w:t>Баланса</w:t>
      </w:r>
      <w:r w:rsidR="00B966F1" w:rsidRPr="00083D78">
        <w:rPr>
          <w:rFonts w:ascii="Times New Roman" w:hAnsi="Times New Roman" w:cs="Times New Roman"/>
          <w:sz w:val="24"/>
          <w:szCs w:val="24"/>
        </w:rPr>
        <w:t xml:space="preserve"> исполнения бюджета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C947A6" w:rsidRPr="00083D78">
        <w:rPr>
          <w:rFonts w:ascii="Times New Roman" w:hAnsi="Times New Roman" w:cs="Times New Roman"/>
          <w:sz w:val="24"/>
          <w:szCs w:val="24"/>
        </w:rPr>
        <w:t xml:space="preserve"> (ф. 0503120) формируется путем объединения итоговых показателей по забалансовым счетам бюджетного учета, отраженных в Справке в составе сводного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B966F1" w:rsidRPr="00083D78">
        <w:rPr>
          <w:rFonts w:ascii="Times New Roman" w:hAnsi="Times New Roman" w:cs="Times New Roman"/>
          <w:sz w:val="24"/>
          <w:szCs w:val="24"/>
        </w:rPr>
        <w:t>Баланса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B966F1" w:rsidRPr="00083D78">
        <w:rPr>
          <w:rFonts w:ascii="Times New Roman" w:hAnsi="Times New Roman" w:cs="Times New Roman"/>
          <w:sz w:val="24"/>
          <w:szCs w:val="24"/>
        </w:rPr>
        <w:t xml:space="preserve"> (ф.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66F1" w:rsidRPr="00083D78">
        <w:rPr>
          <w:rFonts w:ascii="Times New Roman" w:hAnsi="Times New Roman" w:cs="Times New Roman"/>
          <w:sz w:val="24"/>
          <w:szCs w:val="24"/>
        </w:rPr>
        <w:t>05031</w:t>
      </w:r>
      <w:r>
        <w:rPr>
          <w:rFonts w:ascii="Times New Roman" w:hAnsi="Times New Roman" w:cs="Times New Roman"/>
          <w:sz w:val="24"/>
          <w:szCs w:val="24"/>
        </w:rPr>
        <w:t>3</w:t>
      </w:r>
      <w:r w:rsidR="00B966F1" w:rsidRPr="00083D78">
        <w:rPr>
          <w:rFonts w:ascii="Times New Roman" w:hAnsi="Times New Roman" w:cs="Times New Roman"/>
          <w:sz w:val="24"/>
          <w:szCs w:val="24"/>
        </w:rPr>
        <w:t xml:space="preserve">0) </w:t>
      </w:r>
      <w:r w:rsidR="00C947A6" w:rsidRPr="00083D78">
        <w:rPr>
          <w:rFonts w:ascii="Times New Roman" w:hAnsi="Times New Roman" w:cs="Times New Roman"/>
          <w:sz w:val="24"/>
          <w:szCs w:val="24"/>
        </w:rPr>
        <w:t>и сводного</w:t>
      </w:r>
      <w:r w:rsidR="00B966F1" w:rsidRPr="00083D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B966F1" w:rsidRPr="00083D78">
        <w:rPr>
          <w:rFonts w:ascii="Times New Roman" w:hAnsi="Times New Roman" w:cs="Times New Roman"/>
          <w:sz w:val="24"/>
          <w:szCs w:val="24"/>
        </w:rPr>
        <w:t>Баланса по поступлениям и выбытиям бюджетных средств</w:t>
      </w:r>
      <w:r>
        <w:rPr>
          <w:rFonts w:ascii="Times New Roman" w:hAnsi="Times New Roman" w:cs="Times New Roman"/>
          <w:sz w:val="24"/>
          <w:szCs w:val="24"/>
        </w:rPr>
        <w:t>»</w:t>
      </w:r>
      <w:r w:rsidR="00B966F1" w:rsidRPr="00083D78">
        <w:rPr>
          <w:rFonts w:ascii="Times New Roman" w:hAnsi="Times New Roman" w:cs="Times New Roman"/>
          <w:sz w:val="24"/>
          <w:szCs w:val="24"/>
        </w:rPr>
        <w:t xml:space="preserve"> (ф.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66F1" w:rsidRPr="00083D78">
        <w:rPr>
          <w:rFonts w:ascii="Times New Roman" w:hAnsi="Times New Roman" w:cs="Times New Roman"/>
          <w:sz w:val="24"/>
          <w:szCs w:val="24"/>
        </w:rPr>
        <w:t>0503140)</w:t>
      </w:r>
      <w:r>
        <w:rPr>
          <w:rFonts w:ascii="Times New Roman" w:hAnsi="Times New Roman" w:cs="Times New Roman"/>
          <w:sz w:val="24"/>
          <w:szCs w:val="24"/>
        </w:rPr>
        <w:t>».</w:t>
      </w:r>
      <w:r w:rsidR="00B966F1" w:rsidRPr="00083D78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B966F1" w:rsidRPr="00083D78">
        <w:rPr>
          <w:rFonts w:ascii="Times New Roman" w:hAnsi="Times New Roman" w:cs="Times New Roman"/>
          <w:sz w:val="24"/>
          <w:szCs w:val="24"/>
        </w:rPr>
        <w:t>Балансе исполнения бюджета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B966F1" w:rsidRPr="00083D78">
        <w:rPr>
          <w:rFonts w:ascii="Times New Roman" w:hAnsi="Times New Roman" w:cs="Times New Roman"/>
          <w:sz w:val="24"/>
          <w:szCs w:val="24"/>
        </w:rPr>
        <w:t xml:space="preserve"> (ф.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66F1" w:rsidRPr="00083D78">
        <w:rPr>
          <w:rFonts w:ascii="Times New Roman" w:hAnsi="Times New Roman" w:cs="Times New Roman"/>
          <w:sz w:val="24"/>
          <w:szCs w:val="24"/>
        </w:rPr>
        <w:t xml:space="preserve">0503120) в Справке о наличии имущества и обязательств на забалансовых счетах, </w:t>
      </w:r>
      <w:r w:rsidR="008D53A1">
        <w:rPr>
          <w:rFonts w:ascii="Times New Roman" w:hAnsi="Times New Roman" w:cs="Times New Roman"/>
          <w:sz w:val="24"/>
          <w:szCs w:val="24"/>
        </w:rPr>
        <w:t xml:space="preserve">показатели </w:t>
      </w:r>
      <w:r w:rsidR="00B966F1" w:rsidRPr="00083D78">
        <w:rPr>
          <w:rFonts w:ascii="Times New Roman" w:hAnsi="Times New Roman" w:cs="Times New Roman"/>
          <w:sz w:val="24"/>
          <w:szCs w:val="24"/>
        </w:rPr>
        <w:t xml:space="preserve">на начало </w:t>
      </w:r>
      <w:r w:rsidR="008D53A1">
        <w:rPr>
          <w:rFonts w:ascii="Times New Roman" w:hAnsi="Times New Roman" w:cs="Times New Roman"/>
          <w:sz w:val="24"/>
          <w:szCs w:val="24"/>
        </w:rPr>
        <w:t xml:space="preserve">года </w:t>
      </w:r>
      <w:r w:rsidR="00B966F1" w:rsidRPr="00083D78">
        <w:rPr>
          <w:rFonts w:ascii="Times New Roman" w:hAnsi="Times New Roman" w:cs="Times New Roman"/>
          <w:sz w:val="24"/>
          <w:szCs w:val="24"/>
        </w:rPr>
        <w:t xml:space="preserve">и на конец </w:t>
      </w:r>
      <w:r w:rsidR="008D53A1">
        <w:rPr>
          <w:rFonts w:ascii="Times New Roman" w:hAnsi="Times New Roman" w:cs="Times New Roman"/>
          <w:sz w:val="24"/>
          <w:szCs w:val="24"/>
        </w:rPr>
        <w:t>отчетного периода</w:t>
      </w:r>
      <w:r w:rsidR="00B966F1" w:rsidRPr="00083D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отсутствуют, </w:t>
      </w:r>
      <w:r w:rsidR="008D53A1">
        <w:rPr>
          <w:rFonts w:ascii="Times New Roman" w:hAnsi="Times New Roman" w:cs="Times New Roman"/>
          <w:sz w:val="24"/>
          <w:szCs w:val="24"/>
        </w:rPr>
        <w:t xml:space="preserve">при этом </w:t>
      </w:r>
      <w:r w:rsidRPr="00083D78">
        <w:rPr>
          <w:rFonts w:ascii="Times New Roman" w:hAnsi="Times New Roman" w:cs="Times New Roman"/>
          <w:sz w:val="24"/>
          <w:szCs w:val="24"/>
        </w:rPr>
        <w:t>в Справке о наличии имущества и обязательств на забалансовых счетах</w:t>
      </w:r>
      <w:r>
        <w:rPr>
          <w:rFonts w:ascii="Times New Roman" w:hAnsi="Times New Roman" w:cs="Times New Roman"/>
          <w:sz w:val="24"/>
          <w:szCs w:val="24"/>
        </w:rPr>
        <w:t xml:space="preserve"> к «</w:t>
      </w:r>
      <w:r w:rsidRPr="00083D78">
        <w:rPr>
          <w:rFonts w:ascii="Times New Roman" w:hAnsi="Times New Roman" w:cs="Times New Roman"/>
          <w:sz w:val="24"/>
          <w:szCs w:val="24"/>
        </w:rPr>
        <w:t>Баланс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  <w:r w:rsidRPr="00083D78">
        <w:rPr>
          <w:rFonts w:ascii="Times New Roman" w:hAnsi="Times New Roman" w:cs="Times New Roman"/>
          <w:sz w:val="24"/>
          <w:szCs w:val="24"/>
        </w:rPr>
        <w:t>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83D78">
        <w:rPr>
          <w:rFonts w:ascii="Times New Roman" w:hAnsi="Times New Roman" w:cs="Times New Roman"/>
          <w:sz w:val="24"/>
          <w:szCs w:val="24"/>
        </w:rPr>
        <w:t xml:space="preserve"> (ф.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3D78">
        <w:rPr>
          <w:rFonts w:ascii="Times New Roman" w:hAnsi="Times New Roman" w:cs="Times New Roman"/>
          <w:sz w:val="24"/>
          <w:szCs w:val="24"/>
        </w:rPr>
        <w:t>05031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83D78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) по номерам счетов 20 «Задолженность не востребованная кредиторами», 21 «Основные средства в эксплуатации», </w:t>
      </w:r>
      <w:r w:rsidR="008D53A1">
        <w:rPr>
          <w:rFonts w:ascii="Times New Roman" w:hAnsi="Times New Roman" w:cs="Times New Roman"/>
          <w:sz w:val="24"/>
          <w:szCs w:val="24"/>
        </w:rPr>
        <w:t>23 «Периодические издания для пользования» установлено наличие показателей на начало года и на конец отчетного периода,</w:t>
      </w:r>
    </w:p>
    <w:p w:rsidR="00910842" w:rsidRPr="0012679E" w:rsidRDefault="00910842" w:rsidP="00E63A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679E">
        <w:rPr>
          <w:rFonts w:ascii="Times New Roman" w:hAnsi="Times New Roman" w:cs="Times New Roman"/>
          <w:b/>
          <w:sz w:val="24"/>
          <w:szCs w:val="24"/>
        </w:rPr>
        <w:t xml:space="preserve">в «Отчете о бюджетных обязательствах» </w:t>
      </w:r>
      <w:hyperlink r:id="rId21" w:history="1">
        <w:r w:rsidRPr="0012679E">
          <w:rPr>
            <w:rFonts w:ascii="Times New Roman" w:hAnsi="Times New Roman" w:cs="Times New Roman"/>
            <w:b/>
            <w:sz w:val="24"/>
            <w:szCs w:val="24"/>
          </w:rPr>
          <w:t>(ф. 0503128)</w:t>
        </w:r>
      </w:hyperlink>
      <w:r w:rsidRPr="0012679E">
        <w:rPr>
          <w:rFonts w:ascii="Times New Roman" w:hAnsi="Times New Roman" w:cs="Times New Roman"/>
          <w:b/>
          <w:sz w:val="24"/>
          <w:szCs w:val="24"/>
        </w:rPr>
        <w:t>:</w:t>
      </w:r>
    </w:p>
    <w:p w:rsidR="00BA6D21" w:rsidRDefault="00910842" w:rsidP="00E63A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D78">
        <w:rPr>
          <w:rFonts w:ascii="Times New Roman" w:hAnsi="Times New Roman" w:cs="Times New Roman"/>
          <w:sz w:val="24"/>
          <w:szCs w:val="24"/>
        </w:rPr>
        <w:t xml:space="preserve">в графе 1 «Наименование показателя» указанные наименования заполнены с нарушением требований </w:t>
      </w:r>
      <w:r w:rsidR="0012679E" w:rsidRPr="0012679E">
        <w:rPr>
          <w:rFonts w:ascii="Times New Roman" w:hAnsi="Times New Roman" w:cs="Times New Roman"/>
          <w:sz w:val="24"/>
          <w:szCs w:val="24"/>
        </w:rPr>
        <w:t>Приказ</w:t>
      </w:r>
      <w:r w:rsidR="0012679E">
        <w:rPr>
          <w:rFonts w:ascii="Times New Roman" w:hAnsi="Times New Roman" w:cs="Times New Roman"/>
          <w:sz w:val="24"/>
          <w:szCs w:val="24"/>
        </w:rPr>
        <w:t>а</w:t>
      </w:r>
      <w:r w:rsidR="0012679E" w:rsidRPr="0012679E">
        <w:rPr>
          <w:rFonts w:ascii="Times New Roman" w:hAnsi="Times New Roman" w:cs="Times New Roman"/>
          <w:sz w:val="24"/>
          <w:szCs w:val="24"/>
        </w:rPr>
        <w:t xml:space="preserve"> Минфина России от 06.06.2019 </w:t>
      </w:r>
      <w:r w:rsidR="0012679E">
        <w:rPr>
          <w:rFonts w:ascii="Times New Roman" w:hAnsi="Times New Roman" w:cs="Times New Roman"/>
          <w:sz w:val="24"/>
          <w:szCs w:val="24"/>
        </w:rPr>
        <w:t>№</w:t>
      </w:r>
      <w:r w:rsidR="0012679E" w:rsidRPr="0012679E">
        <w:rPr>
          <w:rFonts w:ascii="Times New Roman" w:hAnsi="Times New Roman" w:cs="Times New Roman"/>
          <w:sz w:val="24"/>
          <w:szCs w:val="24"/>
        </w:rPr>
        <w:t xml:space="preserve"> 85н </w:t>
      </w:r>
      <w:r w:rsidR="0012679E">
        <w:rPr>
          <w:rFonts w:ascii="Times New Roman" w:hAnsi="Times New Roman" w:cs="Times New Roman"/>
          <w:sz w:val="24"/>
          <w:szCs w:val="24"/>
        </w:rPr>
        <w:t>«</w:t>
      </w:r>
      <w:r w:rsidR="0012679E" w:rsidRPr="0012679E">
        <w:rPr>
          <w:rFonts w:ascii="Times New Roman" w:hAnsi="Times New Roman" w:cs="Times New Roman"/>
          <w:sz w:val="24"/>
          <w:szCs w:val="24"/>
        </w:rPr>
        <w:t>О Порядке формирования и применения кодов бюджетной классификации Российской Федерации, их структуре и принципах назначения</w:t>
      </w:r>
      <w:r w:rsidR="0012679E">
        <w:rPr>
          <w:rFonts w:ascii="Times New Roman" w:hAnsi="Times New Roman" w:cs="Times New Roman"/>
          <w:sz w:val="24"/>
          <w:szCs w:val="24"/>
        </w:rPr>
        <w:t>»</w:t>
      </w:r>
      <w:r w:rsidRPr="00083D78">
        <w:rPr>
          <w:rFonts w:ascii="Times New Roman" w:hAnsi="Times New Roman" w:cs="Times New Roman"/>
          <w:sz w:val="24"/>
          <w:szCs w:val="24"/>
        </w:rPr>
        <w:t xml:space="preserve"> и не соответствую значениям в графе 3 «Код по бюджетной классификации» по кодам </w:t>
      </w:r>
      <w:r w:rsidR="001420F5">
        <w:rPr>
          <w:rFonts w:ascii="Times New Roman" w:hAnsi="Times New Roman" w:cs="Times New Roman"/>
          <w:sz w:val="24"/>
          <w:szCs w:val="24"/>
        </w:rPr>
        <w:t xml:space="preserve">вида расходов </w:t>
      </w:r>
      <w:r w:rsidR="00BA6D21">
        <w:rPr>
          <w:rFonts w:ascii="Times New Roman" w:hAnsi="Times New Roman" w:cs="Times New Roman"/>
          <w:sz w:val="24"/>
          <w:szCs w:val="24"/>
        </w:rPr>
        <w:t>243 (по кодам 95405013900200000243, 95405021918040910243, 95405023910500010243</w:t>
      </w:r>
      <w:r w:rsidR="00D44CCC">
        <w:rPr>
          <w:rFonts w:ascii="Times New Roman" w:hAnsi="Times New Roman" w:cs="Times New Roman"/>
          <w:sz w:val="24"/>
          <w:szCs w:val="24"/>
        </w:rPr>
        <w:t>)</w:t>
      </w:r>
      <w:r w:rsidR="00BA6D21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A6D21" w:rsidRDefault="0012679E" w:rsidP="00E63A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244 (по кодам 95401130920300010244, 95401130920300130244, 95402032128151180244, 95404050619240230244, </w:t>
      </w:r>
      <w:r w:rsidR="00BA6D21">
        <w:rPr>
          <w:rFonts w:ascii="Times New Roman" w:hAnsi="Times New Roman" w:cs="Times New Roman"/>
          <w:sz w:val="24"/>
          <w:szCs w:val="24"/>
        </w:rPr>
        <w:t>95404052600400000244, 95405013900200000244, 95405036000</w:t>
      </w:r>
      <w:r w:rsidR="00D44CCC">
        <w:rPr>
          <w:rFonts w:ascii="Times New Roman" w:hAnsi="Times New Roman" w:cs="Times New Roman"/>
          <w:sz w:val="24"/>
          <w:szCs w:val="24"/>
        </w:rPr>
        <w:t>500020244, 95405036000500030244),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6D21" w:rsidRDefault="0012679E" w:rsidP="00E63A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412</w:t>
      </w:r>
      <w:r w:rsidR="00BA6D21">
        <w:rPr>
          <w:rFonts w:ascii="Times New Roman" w:hAnsi="Times New Roman" w:cs="Times New Roman"/>
          <w:sz w:val="24"/>
          <w:szCs w:val="24"/>
        </w:rPr>
        <w:t xml:space="preserve"> (по кодам 95401139900200000412, 95405010920300120412,</w:t>
      </w:r>
      <w:r w:rsidR="00D44CCC">
        <w:rPr>
          <w:rFonts w:ascii="Times New Roman" w:hAnsi="Times New Roman" w:cs="Times New Roman"/>
          <w:sz w:val="24"/>
          <w:szCs w:val="24"/>
        </w:rPr>
        <w:t>95410041118940820412, 95410041189</w:t>
      </w:r>
      <w:r w:rsidR="00D44CCC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D44CCC">
        <w:rPr>
          <w:rFonts w:ascii="Times New Roman" w:hAnsi="Times New Roman" w:cs="Times New Roman"/>
          <w:sz w:val="24"/>
          <w:szCs w:val="24"/>
        </w:rPr>
        <w:t>0820412)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D44CCC" w:rsidRDefault="00BA6D21" w:rsidP="00E63A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540 (по коду 954050206289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BA6D21">
        <w:rPr>
          <w:rFonts w:ascii="Times New Roman" w:hAnsi="Times New Roman" w:cs="Times New Roman"/>
          <w:sz w:val="24"/>
          <w:szCs w:val="24"/>
        </w:rPr>
        <w:t>5670540</w:t>
      </w:r>
      <w:r w:rsidR="00D44CCC">
        <w:rPr>
          <w:rFonts w:ascii="Times New Roman" w:hAnsi="Times New Roman" w:cs="Times New Roman"/>
          <w:sz w:val="24"/>
          <w:szCs w:val="24"/>
        </w:rPr>
        <w:t xml:space="preserve">), 730, </w:t>
      </w:r>
      <w:r>
        <w:rPr>
          <w:rFonts w:ascii="Times New Roman" w:hAnsi="Times New Roman" w:cs="Times New Roman"/>
          <w:sz w:val="24"/>
          <w:szCs w:val="24"/>
        </w:rPr>
        <w:t>811 (по кодам 95405020146440130811, 95405023915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</w:rPr>
        <w:t>0130811</w:t>
      </w:r>
      <w:r w:rsidR="00D44CC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2679E">
        <w:rPr>
          <w:rFonts w:ascii="Times New Roman" w:hAnsi="Times New Roman" w:cs="Times New Roman"/>
          <w:sz w:val="24"/>
          <w:szCs w:val="24"/>
        </w:rPr>
        <w:t>831, 853 (по коду 9540130920300020853), 880</w:t>
      </w:r>
      <w:r w:rsidR="00D44CCC">
        <w:rPr>
          <w:rFonts w:ascii="Times New Roman" w:hAnsi="Times New Roman" w:cs="Times New Roman"/>
          <w:sz w:val="24"/>
          <w:szCs w:val="24"/>
        </w:rPr>
        <w:t>.</w:t>
      </w:r>
    </w:p>
    <w:p w:rsidR="00DE0E70" w:rsidRDefault="00DE0E70" w:rsidP="00DE0E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пункта 70 Инструкции № 191н в графах 4, 5 отражаются годовые объемы утвержденных (доведенных) бюджетных назначений по расходам бюджета, оформленных на отчетную дату в порядке, установленном финансовым органом соответствующего бюджета. Заполнение граф осуществляется на основании данных </w:t>
      </w:r>
      <w:r w:rsidR="00635BED">
        <w:rPr>
          <w:rFonts w:ascii="Times New Roman" w:hAnsi="Times New Roman" w:cs="Times New Roman"/>
          <w:sz w:val="24"/>
          <w:szCs w:val="24"/>
        </w:rPr>
        <w:t xml:space="preserve">соответствующих </w:t>
      </w:r>
      <w:r>
        <w:rPr>
          <w:rFonts w:ascii="Times New Roman" w:hAnsi="Times New Roman" w:cs="Times New Roman"/>
          <w:sz w:val="24"/>
          <w:szCs w:val="24"/>
        </w:rPr>
        <w:t xml:space="preserve">счетов аналитического учета </w:t>
      </w:r>
      <w:r w:rsidR="00635BED">
        <w:rPr>
          <w:rFonts w:ascii="Times New Roman" w:hAnsi="Times New Roman" w:cs="Times New Roman"/>
          <w:sz w:val="24"/>
          <w:szCs w:val="24"/>
        </w:rPr>
        <w:t>счета 0.500.00.000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5BED">
        <w:rPr>
          <w:rFonts w:ascii="Times New Roman" w:hAnsi="Times New Roman" w:cs="Times New Roman"/>
          <w:sz w:val="24"/>
          <w:szCs w:val="24"/>
        </w:rPr>
        <w:t>«Санкционирование расходов».</w:t>
      </w:r>
    </w:p>
    <w:p w:rsidR="00635BED" w:rsidRDefault="00635BED" w:rsidP="00635B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Проверка соответствия показателей в графах 4, 5 «Утверждено (доведено) бюджетных ассигнований и лимитов бюджетных обязательств» в Отчете о бюджетных обязательствах» (ф. 0503128) с данными «Главной книги» (ф. 0504072) за 2020 год не произведена в связи с отсутствием в «Главной книге» (ф. 0504072) счетов бухгалтерского учета по санкционированию расходов, что является нарушением пункта 308 </w:t>
      </w:r>
      <w:r w:rsidRPr="00D66B2E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66B2E">
        <w:rPr>
          <w:rFonts w:ascii="Times New Roman" w:hAnsi="Times New Roman" w:cs="Times New Roman"/>
          <w:sz w:val="24"/>
          <w:szCs w:val="24"/>
        </w:rPr>
        <w:t xml:space="preserve"> Минфина России от 01.12.2010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D66B2E">
        <w:rPr>
          <w:rFonts w:ascii="Times New Roman" w:hAnsi="Times New Roman" w:cs="Times New Roman"/>
          <w:sz w:val="24"/>
          <w:szCs w:val="24"/>
        </w:rPr>
        <w:t xml:space="preserve"> 157н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66B2E">
        <w:rPr>
          <w:rFonts w:ascii="Times New Roman" w:hAnsi="Times New Roman" w:cs="Times New Roman"/>
          <w:sz w:val="24"/>
          <w:szCs w:val="24"/>
        </w:rPr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</w:t>
      </w:r>
      <w:r>
        <w:rPr>
          <w:rFonts w:ascii="Times New Roman" w:hAnsi="Times New Roman" w:cs="Times New Roman"/>
          <w:sz w:val="24"/>
          <w:szCs w:val="24"/>
        </w:rPr>
        <w:t>».</w:t>
      </w:r>
      <w:r w:rsidRPr="00D66B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4CCC" w:rsidRPr="00603079" w:rsidRDefault="00D44CCC" w:rsidP="00E63A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4CCC">
        <w:rPr>
          <w:rFonts w:ascii="Times New Roman" w:hAnsi="Times New Roman" w:cs="Times New Roman"/>
          <w:b/>
          <w:sz w:val="24"/>
          <w:szCs w:val="24"/>
        </w:rPr>
        <w:t>в «Справке по заключению счетов бюджетного учета отчетного финансового года» (ф. 0503110</w:t>
      </w:r>
      <w:r w:rsidRPr="00603079">
        <w:rPr>
          <w:rFonts w:ascii="Times New Roman" w:hAnsi="Times New Roman" w:cs="Times New Roman"/>
          <w:sz w:val="24"/>
          <w:szCs w:val="24"/>
        </w:rPr>
        <w:t xml:space="preserve">) в кодовой зоне неверно заполнен номер принадлежности </w:t>
      </w:r>
      <w:r w:rsidR="00603079">
        <w:rPr>
          <w:rFonts w:ascii="Times New Roman" w:hAnsi="Times New Roman" w:cs="Times New Roman"/>
          <w:sz w:val="24"/>
          <w:szCs w:val="24"/>
        </w:rPr>
        <w:t xml:space="preserve">- </w:t>
      </w:r>
      <w:r w:rsidRPr="00603079">
        <w:rPr>
          <w:rFonts w:ascii="Times New Roman" w:hAnsi="Times New Roman" w:cs="Times New Roman"/>
          <w:sz w:val="24"/>
          <w:szCs w:val="24"/>
        </w:rPr>
        <w:t>«к Баланс</w:t>
      </w:r>
      <w:r w:rsidR="00603079">
        <w:rPr>
          <w:rFonts w:ascii="Times New Roman" w:hAnsi="Times New Roman" w:cs="Times New Roman"/>
          <w:sz w:val="24"/>
          <w:szCs w:val="24"/>
        </w:rPr>
        <w:t>у</w:t>
      </w:r>
      <w:r w:rsidRPr="00603079">
        <w:rPr>
          <w:rFonts w:ascii="Times New Roman" w:hAnsi="Times New Roman" w:cs="Times New Roman"/>
          <w:sz w:val="24"/>
          <w:szCs w:val="24"/>
        </w:rPr>
        <w:t xml:space="preserve"> по форме 0503320</w:t>
      </w:r>
      <w:r w:rsidR="00603079">
        <w:rPr>
          <w:rFonts w:ascii="Times New Roman" w:hAnsi="Times New Roman" w:cs="Times New Roman"/>
          <w:sz w:val="24"/>
          <w:szCs w:val="24"/>
        </w:rPr>
        <w:t>»,</w:t>
      </w:r>
    </w:p>
    <w:p w:rsidR="009D7DA2" w:rsidRDefault="009D7DA2" w:rsidP="00E63A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«Отчете о движении денежных средств»</w:t>
      </w:r>
      <w:r w:rsidR="00342FCB">
        <w:rPr>
          <w:rFonts w:ascii="Times New Roman" w:hAnsi="Times New Roman" w:cs="Times New Roman"/>
          <w:b/>
          <w:sz w:val="24"/>
          <w:szCs w:val="24"/>
        </w:rPr>
        <w:t xml:space="preserve"> (ф. 0503123) </w:t>
      </w:r>
    </w:p>
    <w:p w:rsidR="00EE0486" w:rsidRDefault="00342FCB" w:rsidP="00E63A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строка 2100 «Выбытия</w:t>
      </w:r>
      <w:r w:rsidR="00EE0486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 xml:space="preserve">заполнена с нарушением пункта 150 Инструкции 191н, согласно которому </w:t>
      </w:r>
      <w:r w:rsidR="00087B2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строка 2100</w:t>
      </w:r>
      <w:r w:rsidR="00087B21">
        <w:rPr>
          <w:rFonts w:ascii="Times New Roman" w:hAnsi="Times New Roman" w:cs="Times New Roman"/>
          <w:sz w:val="24"/>
          <w:szCs w:val="24"/>
        </w:rPr>
        <w:t xml:space="preserve"> равна сумме строк 2200 «Выбытия по текущим операциям», 3200 «Выбытия по инвестиционным операциям», 3600 «Выбытия по финансовым операциям»</w:t>
      </w:r>
      <w:r w:rsidR="00EE048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42FCB" w:rsidRDefault="00EE0486" w:rsidP="00E63A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проведении суммирования </w:t>
      </w:r>
      <w:r w:rsidR="00DE0E70">
        <w:rPr>
          <w:rFonts w:ascii="Times New Roman" w:hAnsi="Times New Roman" w:cs="Times New Roman"/>
          <w:sz w:val="24"/>
          <w:szCs w:val="24"/>
        </w:rPr>
        <w:t>значений</w:t>
      </w:r>
      <w:r>
        <w:rPr>
          <w:rFonts w:ascii="Times New Roman" w:hAnsi="Times New Roman" w:cs="Times New Roman"/>
          <w:sz w:val="24"/>
          <w:szCs w:val="24"/>
        </w:rPr>
        <w:t xml:space="preserve"> в указанных строках размер суммы выбытия составляет 66900974,07 руб. и не соответствует указанному значению 67758</w:t>
      </w:r>
      <w:r w:rsidR="00DE0E70">
        <w:rPr>
          <w:rFonts w:ascii="Times New Roman" w:hAnsi="Times New Roman" w:cs="Times New Roman"/>
          <w:sz w:val="24"/>
          <w:szCs w:val="24"/>
        </w:rPr>
        <w:t>974,07 руб.,</w:t>
      </w:r>
    </w:p>
    <w:p w:rsidR="00E617EE" w:rsidRDefault="00A94CB2" w:rsidP="00A94C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4CB2">
        <w:rPr>
          <w:rFonts w:ascii="Times New Roman" w:hAnsi="Times New Roman" w:cs="Times New Roman"/>
          <w:b/>
          <w:sz w:val="24"/>
          <w:szCs w:val="24"/>
        </w:rPr>
        <w:t>в «Пояснительной записке» (ф. 0503160)</w:t>
      </w:r>
      <w:r w:rsidR="00E617EE">
        <w:rPr>
          <w:rFonts w:ascii="Times New Roman" w:hAnsi="Times New Roman" w:cs="Times New Roman"/>
          <w:b/>
          <w:sz w:val="24"/>
          <w:szCs w:val="24"/>
        </w:rPr>
        <w:t>:</w:t>
      </w:r>
    </w:p>
    <w:p w:rsidR="00E617EE" w:rsidRDefault="00D25CD9" w:rsidP="00E6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текстовая часть </w:t>
      </w:r>
      <w:r w:rsidR="00E617EE">
        <w:rPr>
          <w:rFonts w:ascii="Times New Roman" w:hAnsi="Times New Roman" w:cs="Times New Roman"/>
          <w:sz w:val="24"/>
          <w:szCs w:val="24"/>
        </w:rPr>
        <w:t>раздел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617EE">
        <w:rPr>
          <w:rFonts w:ascii="Times New Roman" w:hAnsi="Times New Roman" w:cs="Times New Roman"/>
          <w:sz w:val="24"/>
          <w:szCs w:val="24"/>
        </w:rPr>
        <w:t xml:space="preserve"> 1 «Организационная структура субъекта бюджетной отчетности» содержит неверное наименование «Сведений о направлении деятельности» (</w:t>
      </w:r>
      <w:r w:rsidR="0091718E">
        <w:rPr>
          <w:rFonts w:ascii="Times New Roman" w:hAnsi="Times New Roman" w:cs="Times New Roman"/>
          <w:sz w:val="24"/>
          <w:szCs w:val="24"/>
        </w:rPr>
        <w:t>Т</w:t>
      </w:r>
      <w:r w:rsidR="00E617EE">
        <w:rPr>
          <w:rFonts w:ascii="Times New Roman" w:hAnsi="Times New Roman" w:cs="Times New Roman"/>
          <w:sz w:val="24"/>
          <w:szCs w:val="24"/>
        </w:rPr>
        <w:t xml:space="preserve">аблица </w:t>
      </w:r>
      <w:r w:rsidR="0091718E">
        <w:rPr>
          <w:rFonts w:ascii="Times New Roman" w:hAnsi="Times New Roman" w:cs="Times New Roman"/>
          <w:sz w:val="24"/>
          <w:szCs w:val="24"/>
        </w:rPr>
        <w:t>№</w:t>
      </w:r>
      <w:r w:rsidR="00E617EE">
        <w:rPr>
          <w:rFonts w:ascii="Times New Roman" w:hAnsi="Times New Roman" w:cs="Times New Roman"/>
          <w:sz w:val="24"/>
          <w:szCs w:val="24"/>
        </w:rPr>
        <w:t>1),</w:t>
      </w:r>
      <w:r w:rsidR="00CB76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76B7" w:rsidRDefault="00CB76B7" w:rsidP="00E6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D78">
        <w:rPr>
          <w:rFonts w:ascii="Times New Roman" w:hAnsi="Times New Roman" w:cs="Times New Roman"/>
          <w:sz w:val="24"/>
          <w:szCs w:val="24"/>
        </w:rPr>
        <w:t>в текстовой части раздел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83D78">
        <w:rPr>
          <w:rFonts w:ascii="Times New Roman" w:hAnsi="Times New Roman" w:cs="Times New Roman"/>
          <w:sz w:val="24"/>
          <w:szCs w:val="24"/>
        </w:rPr>
        <w:t xml:space="preserve"> 1 «Организационная структура субъекта бюджетной отчетности» не содержится информация о подведомственном участнике бюджетного процесса – муниципальном казенном учреждении «Первомайское имущественное казначейство», учредителем которого является Администрации муниципального образования Первомайское сельское поселение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E617EE" w:rsidRDefault="00D25CD9" w:rsidP="00E617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текстовая часть </w:t>
      </w:r>
      <w:r w:rsidR="00CB76B7">
        <w:rPr>
          <w:rFonts w:ascii="Times New Roman" w:hAnsi="Times New Roman" w:cs="Times New Roman"/>
          <w:sz w:val="24"/>
          <w:szCs w:val="24"/>
        </w:rPr>
        <w:t>р</w:t>
      </w:r>
      <w:r w:rsidR="00E617EE">
        <w:rPr>
          <w:rFonts w:ascii="Times New Roman" w:hAnsi="Times New Roman" w:cs="Times New Roman"/>
          <w:sz w:val="24"/>
          <w:szCs w:val="24"/>
        </w:rPr>
        <w:t>аздел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617EE">
        <w:rPr>
          <w:rFonts w:ascii="Times New Roman" w:hAnsi="Times New Roman" w:cs="Times New Roman"/>
          <w:sz w:val="24"/>
          <w:szCs w:val="24"/>
        </w:rPr>
        <w:t xml:space="preserve"> 4 «Анализ показателей бухгалтерской отчетности субъекта бюджетной отчетности» содержит неверную цифровую информацию о дебиторской задолженности по состоянию на 01.01.2021 в сумме 2113307,68 руб., </w:t>
      </w:r>
    </w:p>
    <w:p w:rsidR="0091718E" w:rsidRDefault="0091718E" w:rsidP="00A94C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5CD9">
        <w:rPr>
          <w:rFonts w:ascii="Times New Roman" w:hAnsi="Times New Roman" w:cs="Times New Roman"/>
          <w:sz w:val="24"/>
          <w:szCs w:val="24"/>
          <w:u w:val="single"/>
        </w:rPr>
        <w:t xml:space="preserve">в </w:t>
      </w:r>
      <w:r w:rsidR="00A94CB2" w:rsidRPr="00D25CD9">
        <w:rPr>
          <w:rFonts w:ascii="Times New Roman" w:hAnsi="Times New Roman" w:cs="Times New Roman"/>
          <w:sz w:val="24"/>
          <w:szCs w:val="24"/>
          <w:u w:val="single"/>
        </w:rPr>
        <w:t>раздел</w:t>
      </w:r>
      <w:r w:rsidRPr="00D25CD9">
        <w:rPr>
          <w:rFonts w:ascii="Times New Roman" w:hAnsi="Times New Roman" w:cs="Times New Roman"/>
          <w:sz w:val="24"/>
          <w:szCs w:val="24"/>
          <w:u w:val="single"/>
        </w:rPr>
        <w:t>е</w:t>
      </w:r>
      <w:r w:rsidR="00A94CB2" w:rsidRPr="00D25CD9">
        <w:rPr>
          <w:rFonts w:ascii="Times New Roman" w:hAnsi="Times New Roman" w:cs="Times New Roman"/>
          <w:sz w:val="24"/>
          <w:szCs w:val="24"/>
          <w:u w:val="single"/>
        </w:rPr>
        <w:t xml:space="preserve"> 5 </w:t>
      </w:r>
      <w:r w:rsidR="00A94CB2">
        <w:rPr>
          <w:rFonts w:ascii="Times New Roman" w:hAnsi="Times New Roman" w:cs="Times New Roman"/>
          <w:sz w:val="24"/>
          <w:szCs w:val="24"/>
        </w:rPr>
        <w:t>«Прочие вопросы деятельности субъекта бюджетной отчетности»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94CB2" w:rsidRDefault="00A94CB2" w:rsidP="00A94C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содержит</w:t>
      </w:r>
      <w:r w:rsidR="0091718E">
        <w:rPr>
          <w:rFonts w:ascii="Times New Roman" w:hAnsi="Times New Roman" w:cs="Times New Roman"/>
          <w:sz w:val="24"/>
          <w:szCs w:val="24"/>
        </w:rPr>
        <w:t>ся</w:t>
      </w:r>
      <w:r>
        <w:rPr>
          <w:rFonts w:ascii="Times New Roman" w:hAnsi="Times New Roman" w:cs="Times New Roman"/>
          <w:sz w:val="24"/>
          <w:szCs w:val="24"/>
        </w:rPr>
        <w:t xml:space="preserve"> информаци</w:t>
      </w:r>
      <w:r w:rsidR="0091718E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о «Сведениях об исполнении мероприятий в рамках целевых программ» (ф. 0503166), которые в соответствии с требованиями пункта 152 Инструкции №191н подлежат размещению в разделе 3 «Анализ отчета об исполнении бюджета субъектом бюджетной отчетности», </w:t>
      </w:r>
    </w:p>
    <w:p w:rsidR="00D25CD9" w:rsidRDefault="0091718E" w:rsidP="00E63A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текстовой части наименование Таблицы №6 «Сведения о направлениях деятельности» не соответствует требованиям пункта 158 Инструкции № 191н, согласно которому Таблица №6 имеет наименование «</w:t>
      </w:r>
      <w:r w:rsidR="00EC1B98">
        <w:rPr>
          <w:rFonts w:ascii="Times New Roman" w:hAnsi="Times New Roman" w:cs="Times New Roman"/>
          <w:sz w:val="24"/>
          <w:szCs w:val="24"/>
        </w:rPr>
        <w:t>Сведения о проведении инвентаризации»</w:t>
      </w:r>
      <w:r w:rsidR="00D25CD9">
        <w:rPr>
          <w:rFonts w:ascii="Times New Roman" w:hAnsi="Times New Roman" w:cs="Times New Roman"/>
          <w:sz w:val="24"/>
          <w:szCs w:val="24"/>
        </w:rPr>
        <w:t>,</w:t>
      </w:r>
    </w:p>
    <w:p w:rsidR="00D25CD9" w:rsidRPr="00083D78" w:rsidRDefault="00D25CD9" w:rsidP="00D25CD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D78">
        <w:rPr>
          <w:rFonts w:ascii="Times New Roman" w:hAnsi="Times New Roman" w:cs="Times New Roman"/>
          <w:sz w:val="24"/>
          <w:szCs w:val="24"/>
        </w:rPr>
        <w:t>в перечне форм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83D78">
        <w:rPr>
          <w:rFonts w:ascii="Times New Roman" w:hAnsi="Times New Roman" w:cs="Times New Roman"/>
          <w:sz w:val="24"/>
          <w:szCs w:val="24"/>
        </w:rPr>
        <w:t>не имеющих числовых значений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83D78">
        <w:rPr>
          <w:rFonts w:ascii="Times New Roman" w:hAnsi="Times New Roman" w:cs="Times New Roman"/>
          <w:sz w:val="24"/>
          <w:szCs w:val="24"/>
        </w:rPr>
        <w:t xml:space="preserve"> указан</w:t>
      </w:r>
      <w:r w:rsidR="00C06C50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форм</w:t>
      </w:r>
      <w:r w:rsidR="00C06C50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06C50">
        <w:rPr>
          <w:rFonts w:ascii="Times New Roman" w:hAnsi="Times New Roman" w:cs="Times New Roman"/>
          <w:sz w:val="24"/>
          <w:szCs w:val="24"/>
        </w:rPr>
        <w:t xml:space="preserve">0503184 «Справка о суммах консолидируемых поступлений, подлежащих зачислению на счет бюджета» и </w:t>
      </w:r>
      <w:r>
        <w:rPr>
          <w:rFonts w:ascii="Times New Roman" w:hAnsi="Times New Roman" w:cs="Times New Roman"/>
          <w:sz w:val="24"/>
          <w:szCs w:val="24"/>
        </w:rPr>
        <w:t>0503230 «</w:t>
      </w:r>
      <w:r w:rsidRPr="00083D78">
        <w:rPr>
          <w:rFonts w:ascii="Times New Roman" w:hAnsi="Times New Roman" w:cs="Times New Roman"/>
          <w:sz w:val="24"/>
          <w:szCs w:val="24"/>
        </w:rPr>
        <w:t xml:space="preserve">Разделительный (ликвидационный) баланс главного распорядителя, распорядителя, получателя </w:t>
      </w:r>
      <w:r w:rsidRPr="00083D78">
        <w:rPr>
          <w:rFonts w:ascii="Times New Roman" w:hAnsi="Times New Roman" w:cs="Times New Roman"/>
          <w:sz w:val="24"/>
          <w:szCs w:val="24"/>
        </w:rPr>
        <w:lastRenderedPageBreak/>
        <w:t>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</w:t>
      </w:r>
      <w:r>
        <w:rPr>
          <w:rFonts w:ascii="Times New Roman" w:hAnsi="Times New Roman" w:cs="Times New Roman"/>
          <w:sz w:val="24"/>
          <w:szCs w:val="24"/>
        </w:rPr>
        <w:t>»</w:t>
      </w:r>
      <w:hyperlink r:id="rId22" w:history="1">
        <w:r>
          <w:rPr>
            <w:rFonts w:ascii="Times New Roman" w:hAnsi="Times New Roman" w:cs="Times New Roman"/>
            <w:sz w:val="24"/>
            <w:szCs w:val="24"/>
          </w:rPr>
          <w:t>,</w:t>
        </w:r>
      </w:hyperlink>
      <w:r w:rsidRPr="00083D78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C06C50">
        <w:rPr>
          <w:rFonts w:ascii="Times New Roman" w:hAnsi="Times New Roman" w:cs="Times New Roman"/>
          <w:sz w:val="24"/>
          <w:szCs w:val="24"/>
        </w:rPr>
        <w:t>ые</w:t>
      </w:r>
      <w:r w:rsidRPr="00083D78">
        <w:rPr>
          <w:rFonts w:ascii="Times New Roman" w:hAnsi="Times New Roman" w:cs="Times New Roman"/>
          <w:sz w:val="24"/>
          <w:szCs w:val="24"/>
        </w:rPr>
        <w:t xml:space="preserve"> не вход</w:t>
      </w:r>
      <w:r w:rsidR="00C06C50">
        <w:rPr>
          <w:rFonts w:ascii="Times New Roman" w:hAnsi="Times New Roman" w:cs="Times New Roman"/>
          <w:sz w:val="24"/>
          <w:szCs w:val="24"/>
        </w:rPr>
        <w:t>я</w:t>
      </w:r>
      <w:r w:rsidRPr="00083D78">
        <w:rPr>
          <w:rFonts w:ascii="Times New Roman" w:hAnsi="Times New Roman" w:cs="Times New Roman"/>
          <w:sz w:val="24"/>
          <w:szCs w:val="24"/>
        </w:rPr>
        <w:t>т в состав бюджетной отчётности в соответствии с п</w:t>
      </w:r>
      <w:r>
        <w:rPr>
          <w:rFonts w:ascii="Times New Roman" w:hAnsi="Times New Roman" w:cs="Times New Roman"/>
          <w:sz w:val="24"/>
          <w:szCs w:val="24"/>
        </w:rPr>
        <w:t xml:space="preserve">унктом </w:t>
      </w:r>
      <w:r w:rsidRPr="00083D78">
        <w:rPr>
          <w:rFonts w:ascii="Times New Roman" w:hAnsi="Times New Roman" w:cs="Times New Roman"/>
          <w:sz w:val="24"/>
          <w:szCs w:val="24"/>
        </w:rPr>
        <w:t>11.2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83D78">
        <w:rPr>
          <w:rFonts w:ascii="Times New Roman" w:hAnsi="Times New Roman" w:cs="Times New Roman"/>
          <w:sz w:val="24"/>
          <w:szCs w:val="24"/>
        </w:rPr>
        <w:t xml:space="preserve"> Инструкции № 191н для предоставления финансов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083D78">
        <w:rPr>
          <w:rFonts w:ascii="Times New Roman" w:hAnsi="Times New Roman" w:cs="Times New Roman"/>
          <w:sz w:val="24"/>
          <w:szCs w:val="24"/>
        </w:rPr>
        <w:t xml:space="preserve"> орган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083D78">
        <w:rPr>
          <w:rFonts w:ascii="Times New Roman" w:hAnsi="Times New Roman" w:cs="Times New Roman"/>
          <w:sz w:val="24"/>
          <w:szCs w:val="24"/>
        </w:rPr>
        <w:t>.</w:t>
      </w:r>
    </w:p>
    <w:p w:rsidR="004B2992" w:rsidRPr="00853678" w:rsidRDefault="002039ED" w:rsidP="004B29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678">
        <w:rPr>
          <w:rFonts w:ascii="Times New Roman" w:hAnsi="Times New Roman" w:cs="Times New Roman"/>
          <w:sz w:val="24"/>
          <w:szCs w:val="24"/>
        </w:rPr>
        <w:t xml:space="preserve">В нарушение </w:t>
      </w:r>
      <w:hyperlink r:id="rId23" w:history="1">
        <w:r w:rsidRPr="00853678">
          <w:rPr>
            <w:rFonts w:ascii="Times New Roman" w:hAnsi="Times New Roman" w:cs="Times New Roman"/>
            <w:sz w:val="24"/>
            <w:szCs w:val="24"/>
          </w:rPr>
          <w:t>пункта 155</w:t>
        </w:r>
      </w:hyperlink>
      <w:r w:rsidRPr="00853678">
        <w:rPr>
          <w:rFonts w:ascii="Times New Roman" w:hAnsi="Times New Roman" w:cs="Times New Roman"/>
          <w:sz w:val="24"/>
          <w:szCs w:val="24"/>
        </w:rPr>
        <w:t xml:space="preserve"> Инструкции № 191н </w:t>
      </w:r>
      <w:r w:rsidR="00DF5364">
        <w:rPr>
          <w:rFonts w:ascii="Times New Roman" w:hAnsi="Times New Roman" w:cs="Times New Roman"/>
          <w:sz w:val="24"/>
          <w:szCs w:val="24"/>
        </w:rPr>
        <w:t xml:space="preserve">в </w:t>
      </w:r>
      <w:hyperlink r:id="rId24" w:history="1">
        <w:r w:rsidR="004B2992" w:rsidRPr="00853678">
          <w:rPr>
            <w:rFonts w:ascii="Times New Roman" w:hAnsi="Times New Roman" w:cs="Times New Roman"/>
            <w:sz w:val="24"/>
            <w:szCs w:val="24"/>
          </w:rPr>
          <w:t>таблице № 3</w:t>
        </w:r>
      </w:hyperlink>
      <w:r w:rsidR="004B2992" w:rsidRPr="00853678">
        <w:rPr>
          <w:rFonts w:ascii="Times New Roman" w:hAnsi="Times New Roman" w:cs="Times New Roman"/>
          <w:sz w:val="24"/>
          <w:szCs w:val="24"/>
        </w:rPr>
        <w:t xml:space="preserve"> «Сведения об исполнении текстовых статей закона (решения) о бюджете» не отражена информация, характеризующая результаты анализа исполнения текстовых статей закона (решения) о бюджете, имеющих отношение к деятельности субъекта бюджетной отчетности</w:t>
      </w:r>
      <w:r w:rsidRPr="00853678">
        <w:rPr>
          <w:rFonts w:ascii="Times New Roman" w:hAnsi="Times New Roman" w:cs="Times New Roman"/>
          <w:sz w:val="24"/>
          <w:szCs w:val="24"/>
        </w:rPr>
        <w:t>, а именно</w:t>
      </w:r>
      <w:r w:rsidR="004B2992" w:rsidRPr="00853678">
        <w:rPr>
          <w:rFonts w:ascii="Times New Roman" w:hAnsi="Times New Roman" w:cs="Times New Roman"/>
          <w:sz w:val="24"/>
          <w:szCs w:val="24"/>
        </w:rPr>
        <w:t>:</w:t>
      </w:r>
    </w:p>
    <w:p w:rsidR="00416447" w:rsidRDefault="002039ED" w:rsidP="00CF0F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678">
        <w:rPr>
          <w:rFonts w:ascii="Times New Roman" w:hAnsi="Times New Roman" w:cs="Times New Roman"/>
          <w:sz w:val="24"/>
          <w:szCs w:val="24"/>
        </w:rPr>
        <w:t xml:space="preserve">отсутствует информация об исполнении </w:t>
      </w:r>
      <w:r w:rsidR="004B2992" w:rsidRPr="00853678">
        <w:rPr>
          <w:rFonts w:ascii="Times New Roman" w:hAnsi="Times New Roman" w:cs="Times New Roman"/>
          <w:sz w:val="24"/>
          <w:szCs w:val="24"/>
        </w:rPr>
        <w:t>основн</w:t>
      </w:r>
      <w:r w:rsidRPr="00853678">
        <w:rPr>
          <w:rFonts w:ascii="Times New Roman" w:hAnsi="Times New Roman" w:cs="Times New Roman"/>
          <w:sz w:val="24"/>
          <w:szCs w:val="24"/>
        </w:rPr>
        <w:t>ых</w:t>
      </w:r>
      <w:r w:rsidR="004B2992" w:rsidRPr="00853678">
        <w:rPr>
          <w:rFonts w:ascii="Times New Roman" w:hAnsi="Times New Roman" w:cs="Times New Roman"/>
          <w:sz w:val="24"/>
          <w:szCs w:val="24"/>
        </w:rPr>
        <w:t xml:space="preserve"> характеристик</w:t>
      </w:r>
      <w:r w:rsidRPr="00853678">
        <w:rPr>
          <w:rFonts w:ascii="Times New Roman" w:hAnsi="Times New Roman" w:cs="Times New Roman"/>
          <w:sz w:val="24"/>
          <w:szCs w:val="24"/>
        </w:rPr>
        <w:t>ах</w:t>
      </w:r>
      <w:r w:rsidR="004B2992" w:rsidRPr="00853678">
        <w:rPr>
          <w:rFonts w:ascii="Times New Roman" w:hAnsi="Times New Roman" w:cs="Times New Roman"/>
          <w:sz w:val="24"/>
          <w:szCs w:val="24"/>
        </w:rPr>
        <w:t xml:space="preserve"> бюджета муниципального образования </w:t>
      </w:r>
      <w:r w:rsidR="00CF0FFB" w:rsidRPr="00853678">
        <w:rPr>
          <w:rFonts w:ascii="Times New Roman" w:hAnsi="Times New Roman" w:cs="Times New Roman"/>
          <w:sz w:val="24"/>
          <w:szCs w:val="24"/>
        </w:rPr>
        <w:t>Первомайское сельское поселение</w:t>
      </w:r>
      <w:r w:rsidR="00423BA6">
        <w:rPr>
          <w:rFonts w:ascii="Times New Roman" w:hAnsi="Times New Roman" w:cs="Times New Roman"/>
          <w:sz w:val="24"/>
          <w:szCs w:val="24"/>
        </w:rPr>
        <w:t xml:space="preserve"> на 2020 год</w:t>
      </w:r>
      <w:r w:rsidR="00384582">
        <w:rPr>
          <w:rFonts w:ascii="Times New Roman" w:hAnsi="Times New Roman" w:cs="Times New Roman"/>
          <w:sz w:val="24"/>
          <w:szCs w:val="24"/>
        </w:rPr>
        <w:t xml:space="preserve"> </w:t>
      </w:r>
      <w:r w:rsidR="00423BA6">
        <w:rPr>
          <w:rFonts w:ascii="Times New Roman" w:hAnsi="Times New Roman" w:cs="Times New Roman"/>
          <w:sz w:val="24"/>
          <w:szCs w:val="24"/>
        </w:rPr>
        <w:t xml:space="preserve">в суммах, </w:t>
      </w:r>
      <w:r w:rsidR="007A79D1" w:rsidRPr="00083D78">
        <w:rPr>
          <w:rFonts w:ascii="Times New Roman" w:hAnsi="Times New Roman" w:cs="Times New Roman"/>
          <w:sz w:val="24"/>
          <w:szCs w:val="24"/>
        </w:rPr>
        <w:t>утвержденны</w:t>
      </w:r>
      <w:r w:rsidR="007A79D1">
        <w:rPr>
          <w:rFonts w:ascii="Times New Roman" w:hAnsi="Times New Roman" w:cs="Times New Roman"/>
          <w:sz w:val="24"/>
          <w:szCs w:val="24"/>
        </w:rPr>
        <w:t>х</w:t>
      </w:r>
      <w:r w:rsidR="007A79D1" w:rsidRPr="00083D78">
        <w:rPr>
          <w:rFonts w:ascii="Times New Roman" w:hAnsi="Times New Roman" w:cs="Times New Roman"/>
          <w:sz w:val="24"/>
          <w:szCs w:val="24"/>
        </w:rPr>
        <w:t xml:space="preserve"> решением Совета Первомайского сельского поселения </w:t>
      </w:r>
      <w:r w:rsidR="007A79D1">
        <w:rPr>
          <w:rFonts w:ascii="Times New Roman" w:hAnsi="Times New Roman" w:cs="Times New Roman"/>
          <w:sz w:val="24"/>
          <w:szCs w:val="24"/>
        </w:rPr>
        <w:t xml:space="preserve">от 24.12.2019 № 44 </w:t>
      </w:r>
      <w:r w:rsidR="007A79D1" w:rsidRPr="00083D78">
        <w:rPr>
          <w:rFonts w:ascii="Times New Roman" w:hAnsi="Times New Roman" w:cs="Times New Roman"/>
          <w:sz w:val="24"/>
          <w:szCs w:val="24"/>
        </w:rPr>
        <w:t>«О бюджете муниципального образования Первомайское сельское поселение на 20</w:t>
      </w:r>
      <w:r w:rsidR="007A79D1">
        <w:rPr>
          <w:rFonts w:ascii="Times New Roman" w:hAnsi="Times New Roman" w:cs="Times New Roman"/>
          <w:sz w:val="24"/>
          <w:szCs w:val="24"/>
        </w:rPr>
        <w:t>20 год и на плановый период 2021 и 2022 годы</w:t>
      </w:r>
      <w:r w:rsidR="00423BA6">
        <w:rPr>
          <w:rFonts w:ascii="Times New Roman" w:hAnsi="Times New Roman" w:cs="Times New Roman"/>
          <w:sz w:val="24"/>
          <w:szCs w:val="24"/>
        </w:rPr>
        <w:t xml:space="preserve"> (с изменениями)</w:t>
      </w:r>
      <w:r w:rsidR="007A79D1">
        <w:rPr>
          <w:rFonts w:ascii="Times New Roman" w:hAnsi="Times New Roman" w:cs="Times New Roman"/>
          <w:sz w:val="24"/>
          <w:szCs w:val="24"/>
        </w:rPr>
        <w:t xml:space="preserve">, </w:t>
      </w:r>
      <w:r w:rsidR="00384582">
        <w:rPr>
          <w:rFonts w:ascii="Times New Roman" w:hAnsi="Times New Roman" w:cs="Times New Roman"/>
          <w:sz w:val="24"/>
          <w:szCs w:val="24"/>
        </w:rPr>
        <w:t>а именно</w:t>
      </w:r>
      <w:r w:rsidR="00416447">
        <w:rPr>
          <w:rFonts w:ascii="Times New Roman" w:hAnsi="Times New Roman" w:cs="Times New Roman"/>
          <w:sz w:val="24"/>
          <w:szCs w:val="24"/>
        </w:rPr>
        <w:t>:</w:t>
      </w:r>
    </w:p>
    <w:p w:rsidR="00416447" w:rsidRDefault="00416447" w:rsidP="00384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</w:t>
      </w:r>
      <w:r w:rsidR="007A79D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458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3</w:t>
      </w:r>
      <w:r w:rsidR="0038458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4B2992" w:rsidRPr="00853678">
        <w:rPr>
          <w:rFonts w:ascii="Times New Roman" w:hAnsi="Times New Roman" w:cs="Times New Roman"/>
          <w:sz w:val="24"/>
          <w:szCs w:val="24"/>
        </w:rPr>
        <w:t>дефицит (профицит)</w:t>
      </w:r>
      <w:r>
        <w:rPr>
          <w:rFonts w:ascii="Times New Roman" w:hAnsi="Times New Roman" w:cs="Times New Roman"/>
          <w:sz w:val="24"/>
          <w:szCs w:val="24"/>
        </w:rPr>
        <w:t>»</w:t>
      </w:r>
      <w:r w:rsidR="004B2992" w:rsidRPr="00853678">
        <w:rPr>
          <w:rFonts w:ascii="Times New Roman" w:hAnsi="Times New Roman" w:cs="Times New Roman"/>
          <w:sz w:val="24"/>
          <w:szCs w:val="24"/>
        </w:rPr>
        <w:t xml:space="preserve"> </w:t>
      </w:r>
      <w:r w:rsidR="00384582"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4B2992" w:rsidRPr="00853678">
        <w:rPr>
          <w:rFonts w:ascii="Times New Roman" w:hAnsi="Times New Roman" w:cs="Times New Roman"/>
          <w:sz w:val="24"/>
          <w:szCs w:val="24"/>
        </w:rPr>
        <w:t>на 2020 год</w:t>
      </w:r>
      <w:r w:rsidR="00423BA6">
        <w:rPr>
          <w:rFonts w:ascii="Times New Roman" w:hAnsi="Times New Roman" w:cs="Times New Roman"/>
          <w:sz w:val="24"/>
          <w:szCs w:val="24"/>
        </w:rPr>
        <w:t>,</w:t>
      </w:r>
      <w:r w:rsidR="003845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6447" w:rsidRPr="00384582" w:rsidRDefault="00384582" w:rsidP="003845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4582">
        <w:rPr>
          <w:rFonts w:ascii="Times New Roman" w:hAnsi="Times New Roman" w:cs="Times New Roman"/>
          <w:sz w:val="24"/>
          <w:szCs w:val="24"/>
        </w:rPr>
        <w:t xml:space="preserve">пункта 11.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84582">
        <w:rPr>
          <w:rFonts w:ascii="Times New Roman" w:eastAsia="Calibri" w:hAnsi="Times New Roman" w:cs="Times New Roman"/>
          <w:sz w:val="24"/>
          <w:szCs w:val="24"/>
        </w:rPr>
        <w:t>Утвер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384582">
        <w:rPr>
          <w:rFonts w:ascii="Times New Roman" w:eastAsia="Calibri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енные</w:t>
      </w:r>
      <w:r w:rsidRPr="00384582">
        <w:rPr>
          <w:rFonts w:ascii="Times New Roman" w:eastAsia="Calibri" w:hAnsi="Times New Roman" w:cs="Times New Roman"/>
          <w:sz w:val="24"/>
          <w:szCs w:val="24"/>
        </w:rPr>
        <w:t xml:space="preserve"> межбюджетных трансфертов, получаемых из других бюджетов бюджетной системы Российской Федерации в бюджет Первомайского сельского поселения на 2020 год</w:t>
      </w:r>
      <w:r>
        <w:rPr>
          <w:rFonts w:ascii="Times New Roman" w:hAnsi="Times New Roman" w:cs="Times New Roman"/>
          <w:sz w:val="24"/>
          <w:szCs w:val="24"/>
        </w:rPr>
        <w:t>»</w:t>
      </w:r>
      <w:r w:rsidR="00423BA6">
        <w:rPr>
          <w:rFonts w:ascii="Times New Roman" w:hAnsi="Times New Roman" w:cs="Times New Roman"/>
          <w:sz w:val="24"/>
          <w:szCs w:val="24"/>
        </w:rPr>
        <w:t>,</w:t>
      </w:r>
      <w:r w:rsidRPr="0038458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84582" w:rsidRPr="00384582" w:rsidRDefault="00384582" w:rsidP="00384582">
      <w:pPr>
        <w:tabs>
          <w:tab w:val="left" w:pos="59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пункта </w:t>
      </w:r>
      <w:r w:rsidRPr="00384582">
        <w:rPr>
          <w:rFonts w:ascii="Times New Roman" w:hAnsi="Times New Roman" w:cs="Times New Roman"/>
          <w:sz w:val="24"/>
          <w:szCs w:val="24"/>
        </w:rPr>
        <w:t xml:space="preserve">14.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84582">
        <w:rPr>
          <w:rFonts w:ascii="Times New Roman" w:eastAsia="Calibri" w:hAnsi="Times New Roman" w:cs="Times New Roman"/>
          <w:sz w:val="24"/>
          <w:szCs w:val="24"/>
        </w:rPr>
        <w:t>Утвер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384582">
        <w:rPr>
          <w:rFonts w:ascii="Times New Roman" w:eastAsia="Calibri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енные</w:t>
      </w:r>
      <w:r w:rsidRPr="00384582">
        <w:rPr>
          <w:rFonts w:ascii="Times New Roman" w:eastAsia="Calibri" w:hAnsi="Times New Roman" w:cs="Times New Roman"/>
          <w:sz w:val="24"/>
          <w:szCs w:val="24"/>
        </w:rPr>
        <w:t xml:space="preserve"> межбюджетные трансферты, предоставляемые другим бюджетам бюджетной системы Российской Федерации из бюджета Первомайского сельско</w:t>
      </w:r>
      <w:r>
        <w:rPr>
          <w:rFonts w:ascii="Times New Roman" w:hAnsi="Times New Roman" w:cs="Times New Roman"/>
          <w:sz w:val="24"/>
          <w:szCs w:val="24"/>
        </w:rPr>
        <w:t>го поселения</w:t>
      </w:r>
      <w:r w:rsidRPr="0038458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2020 год»</w:t>
      </w:r>
      <w:r w:rsidR="00423BA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4582" w:rsidRPr="00384582" w:rsidRDefault="00384582" w:rsidP="00384582">
      <w:pPr>
        <w:tabs>
          <w:tab w:val="left" w:pos="59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пункта </w:t>
      </w:r>
      <w:r w:rsidRPr="00384582">
        <w:rPr>
          <w:rFonts w:ascii="Times New Roman" w:hAnsi="Times New Roman" w:cs="Times New Roman"/>
          <w:sz w:val="24"/>
          <w:szCs w:val="24"/>
        </w:rPr>
        <w:t xml:space="preserve">17. </w:t>
      </w:r>
      <w:r>
        <w:rPr>
          <w:rFonts w:ascii="Times New Roman" w:hAnsi="Times New Roman" w:cs="Times New Roman"/>
          <w:sz w:val="24"/>
          <w:szCs w:val="24"/>
        </w:rPr>
        <w:t>«П</w:t>
      </w:r>
      <w:r w:rsidRPr="00384582">
        <w:rPr>
          <w:rFonts w:ascii="Times New Roman" w:eastAsia="Calibri" w:hAnsi="Times New Roman" w:cs="Times New Roman"/>
          <w:sz w:val="24"/>
          <w:szCs w:val="24"/>
        </w:rPr>
        <w:t>редельный объем расходов на обслуживание муниципального долга муниципального образования Первомайское сельское поселение на 2020 год</w:t>
      </w:r>
      <w:r>
        <w:rPr>
          <w:rFonts w:ascii="Times New Roman" w:hAnsi="Times New Roman" w:cs="Times New Roman"/>
          <w:sz w:val="24"/>
          <w:szCs w:val="24"/>
        </w:rPr>
        <w:t>»</w:t>
      </w:r>
      <w:r w:rsidR="00423BA6">
        <w:rPr>
          <w:rFonts w:ascii="Times New Roman" w:hAnsi="Times New Roman" w:cs="Times New Roman"/>
          <w:sz w:val="24"/>
          <w:szCs w:val="24"/>
        </w:rPr>
        <w:t>,</w:t>
      </w:r>
      <w:r w:rsidRPr="0038458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84582" w:rsidRPr="00384582" w:rsidRDefault="00384582" w:rsidP="0038458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пункта </w:t>
      </w:r>
      <w:r w:rsidRPr="00384582">
        <w:rPr>
          <w:rFonts w:ascii="Times New Roman" w:eastAsia="Calibri" w:hAnsi="Times New Roman" w:cs="Times New Roman"/>
          <w:sz w:val="24"/>
          <w:szCs w:val="24"/>
        </w:rPr>
        <w:t xml:space="preserve">19.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84582">
        <w:rPr>
          <w:rFonts w:ascii="Times New Roman" w:eastAsia="Calibri" w:hAnsi="Times New Roman" w:cs="Times New Roman"/>
          <w:sz w:val="24"/>
          <w:szCs w:val="24"/>
        </w:rPr>
        <w:t>Утвер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384582">
        <w:rPr>
          <w:rFonts w:ascii="Times New Roman" w:eastAsia="Calibri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енный</w:t>
      </w:r>
      <w:r w:rsidRPr="00384582">
        <w:rPr>
          <w:rFonts w:ascii="Times New Roman" w:eastAsia="Calibri" w:hAnsi="Times New Roman" w:cs="Times New Roman"/>
          <w:sz w:val="24"/>
          <w:szCs w:val="24"/>
        </w:rPr>
        <w:t xml:space="preserve"> объем бюджетных ассигнований муниципального дорожного фонда муниципального образования Первомайское сельское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423BA6">
        <w:rPr>
          <w:rFonts w:ascii="Times New Roman" w:hAnsi="Times New Roman" w:cs="Times New Roman"/>
          <w:sz w:val="24"/>
          <w:szCs w:val="24"/>
        </w:rPr>
        <w:t>на 2020 год</w:t>
      </w:r>
      <w:r w:rsidR="00423BA6">
        <w:rPr>
          <w:rFonts w:ascii="Times New Roman" w:hAnsi="Times New Roman" w:cs="Times New Roman"/>
          <w:sz w:val="24"/>
          <w:szCs w:val="24"/>
        </w:rPr>
        <w:t>.</w:t>
      </w:r>
    </w:p>
    <w:p w:rsidR="00416447" w:rsidRPr="00853678" w:rsidRDefault="00416447" w:rsidP="004164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678">
        <w:rPr>
          <w:rFonts w:ascii="Times New Roman" w:hAnsi="Times New Roman" w:cs="Times New Roman"/>
          <w:sz w:val="24"/>
          <w:szCs w:val="24"/>
        </w:rPr>
        <w:t>Согласно показателям графы 2 «Результат исполнения» Таблицы №3 «Сведения об исполнении текстовых статей закона (решения) о бюджете» результатом исполнения бюджета за 2020 год являются: исполнение общего объема доходов в сумме 67213669,36 руб., расходов в сумме 66900974,07 руб. Следовательно, результатом исполнения бюджета за 2020 год признан профицит в сумме 312695,29 руб., что соответствует показателю в «Отчете об исполнении бюджета» (ф. 0503117), следовательно подлежит отражению в Таблице №3.</w:t>
      </w:r>
    </w:p>
    <w:p w:rsidR="004B2992" w:rsidRDefault="004B2992" w:rsidP="004B29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678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2039ED" w:rsidRPr="00853678">
        <w:rPr>
          <w:rFonts w:ascii="Times New Roman" w:hAnsi="Times New Roman" w:cs="Times New Roman"/>
          <w:sz w:val="24"/>
          <w:szCs w:val="24"/>
        </w:rPr>
        <w:t xml:space="preserve">требованиям </w:t>
      </w:r>
      <w:hyperlink r:id="rId25" w:history="1">
        <w:r w:rsidR="00853678" w:rsidRPr="00853678">
          <w:rPr>
            <w:rFonts w:ascii="Times New Roman" w:hAnsi="Times New Roman" w:cs="Times New Roman"/>
            <w:sz w:val="24"/>
            <w:szCs w:val="24"/>
          </w:rPr>
          <w:t>пункта 155</w:t>
        </w:r>
      </w:hyperlink>
      <w:r w:rsidR="00853678" w:rsidRPr="00853678">
        <w:rPr>
          <w:rFonts w:ascii="Times New Roman" w:hAnsi="Times New Roman" w:cs="Times New Roman"/>
          <w:sz w:val="24"/>
          <w:szCs w:val="24"/>
        </w:rPr>
        <w:t xml:space="preserve"> Инструкции № 191н «</w:t>
      </w:r>
      <w:r w:rsidRPr="00853678">
        <w:rPr>
          <w:rFonts w:ascii="Times New Roman" w:hAnsi="Times New Roman" w:cs="Times New Roman"/>
          <w:sz w:val="24"/>
          <w:szCs w:val="24"/>
        </w:rPr>
        <w:t xml:space="preserve">информация в </w:t>
      </w:r>
      <w:hyperlink r:id="rId26" w:history="1">
        <w:r w:rsidRPr="00853678">
          <w:rPr>
            <w:rFonts w:ascii="Times New Roman" w:hAnsi="Times New Roman" w:cs="Times New Roman"/>
            <w:sz w:val="24"/>
            <w:szCs w:val="24"/>
          </w:rPr>
          <w:t>таблице</w:t>
        </w:r>
      </w:hyperlink>
      <w:r w:rsidRPr="00853678">
        <w:rPr>
          <w:rFonts w:ascii="Times New Roman" w:hAnsi="Times New Roman" w:cs="Times New Roman"/>
          <w:sz w:val="24"/>
          <w:szCs w:val="24"/>
        </w:rPr>
        <w:t xml:space="preserve"> характеризует результаты анализа исполнения текстовых статей закона (решения) о бюджете, имеющих отношение к деятельности субъекта бюджетной отчетности. </w:t>
      </w:r>
      <w:hyperlink r:id="rId27" w:history="1">
        <w:r w:rsidRPr="00853678">
          <w:rPr>
            <w:rFonts w:ascii="Times New Roman" w:hAnsi="Times New Roman" w:cs="Times New Roman"/>
            <w:sz w:val="24"/>
            <w:szCs w:val="24"/>
          </w:rPr>
          <w:t>Таблица</w:t>
        </w:r>
      </w:hyperlink>
      <w:r w:rsidRPr="00853678">
        <w:rPr>
          <w:rFonts w:ascii="Times New Roman" w:hAnsi="Times New Roman" w:cs="Times New Roman"/>
          <w:sz w:val="24"/>
          <w:szCs w:val="24"/>
        </w:rPr>
        <w:t xml:space="preserve"> оформляется главным распорядителем, распорядителем, главным администратором, администратором, осуществляющим отдельные полномочия главного администратора источников финансирования дефицита бюджета, главным администратором, администратором, осуществляющим отдельные полномочия главного администратора доходов бюджета, финансовым органом. В графе 2 отражается результат исполнения положений текстовых статей (с указанием показателей, характеризующих степень результативности). В графе 3 отмечаются причины неисполнения положений текстовых статей</w:t>
      </w:r>
      <w:r w:rsidR="00853678" w:rsidRPr="00853678">
        <w:rPr>
          <w:rFonts w:ascii="Times New Roman" w:hAnsi="Times New Roman" w:cs="Times New Roman"/>
          <w:sz w:val="24"/>
          <w:szCs w:val="24"/>
        </w:rPr>
        <w:t>»</w:t>
      </w:r>
      <w:r w:rsidR="00DF5364">
        <w:rPr>
          <w:rFonts w:ascii="Times New Roman" w:hAnsi="Times New Roman" w:cs="Times New Roman"/>
          <w:sz w:val="24"/>
          <w:szCs w:val="24"/>
        </w:rPr>
        <w:t>;</w:t>
      </w:r>
    </w:p>
    <w:p w:rsidR="00A94CB2" w:rsidRPr="00B22651" w:rsidRDefault="00DF5364" w:rsidP="00F23B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A11CC8" w:rsidRPr="00B22651">
        <w:rPr>
          <w:rFonts w:ascii="Times New Roman" w:hAnsi="Times New Roman" w:cs="Times New Roman"/>
          <w:b/>
          <w:sz w:val="24"/>
          <w:szCs w:val="24"/>
        </w:rPr>
        <w:t>форм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="00A11CC8" w:rsidRPr="00B22651">
        <w:rPr>
          <w:rFonts w:ascii="Times New Roman" w:hAnsi="Times New Roman" w:cs="Times New Roman"/>
          <w:b/>
          <w:sz w:val="24"/>
          <w:szCs w:val="24"/>
        </w:rPr>
        <w:t xml:space="preserve"> 0503164 «Сведения об исполнении бюджета»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A11CC8" w:rsidRDefault="00A11CC8" w:rsidP="00A1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пунктом 163 Инструкции № 191н в графе 3 «Утвержденные бюджетные назначения» отражаются значения: </w:t>
      </w:r>
    </w:p>
    <w:p w:rsidR="00A11CC8" w:rsidRDefault="00A11CC8" w:rsidP="00A1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разделу </w:t>
      </w:r>
      <w:r w:rsidRPr="00D03292">
        <w:rPr>
          <w:rFonts w:ascii="Times New Roman" w:hAnsi="Times New Roman" w:cs="Times New Roman"/>
          <w:sz w:val="24"/>
          <w:szCs w:val="24"/>
          <w:u w:val="single"/>
        </w:rPr>
        <w:t>«Доходы бюджета»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265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на основании плановых (прогнозных) показателей, установленных на финансовый год с учетом изменений на отчетную дату, отраженных на соответствующих аналитических счетах счета 150400000 «Сметные (плановые, прогнозные) назначения»</w:t>
      </w:r>
      <w:r w:rsidR="00B2265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по разделу </w:t>
      </w:r>
      <w:r w:rsidRPr="00D03292">
        <w:rPr>
          <w:rFonts w:ascii="Times New Roman" w:hAnsi="Times New Roman" w:cs="Times New Roman"/>
          <w:sz w:val="24"/>
          <w:szCs w:val="24"/>
          <w:u w:val="single"/>
        </w:rPr>
        <w:t>«Расходы бюджета»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265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годовые объемы утвержденных бюджетных ассигнований и (или) лимитов бюджетных обязательств на текущий (отчетный) финансовый год, с учетом их изменений, утвержденных на отчетную дату на основании показателей, отраженных на отчетную дату на счетах 150310000 «Бюджетные ассигнования текущего финансового года», 150110000 «Лимиты бюджетных обязательств текущего финансового года».</w:t>
      </w:r>
    </w:p>
    <w:p w:rsidR="00A11CC8" w:rsidRDefault="00A11CC8" w:rsidP="00A1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Проверка соответствия показателей в графе 3 «Утвержденные бюджетные назначения (прогнозные показатели)» «Сведений об исполнении бюджета» (ф. 0503164) по разделам «Доходы бюджета» по строке 010, «Расходы бюджета» по строке 200, с данными «Главной книги» (ф. 0504072) за 2020 год не произведена в связи с отсутствием в «Главной книге» (ф. 0504072) счетов бухгалтерского учета по санкционированию расходов, что является нарушением пункта 308 </w:t>
      </w:r>
      <w:r w:rsidRPr="00D66B2E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66B2E">
        <w:rPr>
          <w:rFonts w:ascii="Times New Roman" w:hAnsi="Times New Roman" w:cs="Times New Roman"/>
          <w:sz w:val="24"/>
          <w:szCs w:val="24"/>
        </w:rPr>
        <w:t xml:space="preserve"> Минфина России от 01.12.2010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D66B2E">
        <w:rPr>
          <w:rFonts w:ascii="Times New Roman" w:hAnsi="Times New Roman" w:cs="Times New Roman"/>
          <w:sz w:val="24"/>
          <w:szCs w:val="24"/>
        </w:rPr>
        <w:t xml:space="preserve"> 157н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66B2E">
        <w:rPr>
          <w:rFonts w:ascii="Times New Roman" w:hAnsi="Times New Roman" w:cs="Times New Roman"/>
          <w:sz w:val="24"/>
          <w:szCs w:val="24"/>
        </w:rPr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</w:t>
      </w:r>
      <w:r>
        <w:rPr>
          <w:rFonts w:ascii="Times New Roman" w:hAnsi="Times New Roman" w:cs="Times New Roman"/>
          <w:sz w:val="24"/>
          <w:szCs w:val="24"/>
        </w:rPr>
        <w:t>».</w:t>
      </w:r>
      <w:r w:rsidRPr="00D66B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4CB2" w:rsidRPr="00DF5364" w:rsidRDefault="00B22651" w:rsidP="00F23B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364">
        <w:rPr>
          <w:rFonts w:ascii="Times New Roman" w:hAnsi="Times New Roman" w:cs="Times New Roman"/>
          <w:sz w:val="24"/>
          <w:szCs w:val="24"/>
        </w:rPr>
        <w:t>П</w:t>
      </w:r>
      <w:r w:rsidR="00F23B0C" w:rsidRPr="00DF5364">
        <w:rPr>
          <w:rFonts w:ascii="Times New Roman" w:hAnsi="Times New Roman" w:cs="Times New Roman"/>
          <w:sz w:val="24"/>
          <w:szCs w:val="24"/>
        </w:rPr>
        <w:t xml:space="preserve">ри сверке </w:t>
      </w:r>
      <w:r w:rsidR="00873474" w:rsidRPr="00DF5364">
        <w:rPr>
          <w:rFonts w:ascii="Times New Roman" w:hAnsi="Times New Roman" w:cs="Times New Roman"/>
          <w:sz w:val="24"/>
          <w:szCs w:val="24"/>
        </w:rPr>
        <w:t>внутренней согласованности форм отчетности установлены несоответствия</w:t>
      </w:r>
      <w:r w:rsidR="00DF5364">
        <w:rPr>
          <w:rFonts w:ascii="Times New Roman" w:hAnsi="Times New Roman" w:cs="Times New Roman"/>
          <w:sz w:val="24"/>
          <w:szCs w:val="24"/>
        </w:rPr>
        <w:t>.</w:t>
      </w:r>
    </w:p>
    <w:p w:rsidR="00873474" w:rsidRDefault="00F23B0C" w:rsidP="00F23B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пунктом 163 Инструкции № 191н в «Сведениях об исполнении бюджета» (ф. 0503164) по строк</w:t>
      </w:r>
      <w:r w:rsidR="00873474">
        <w:rPr>
          <w:rFonts w:ascii="Times New Roman" w:hAnsi="Times New Roman" w:cs="Times New Roman"/>
          <w:sz w:val="24"/>
          <w:szCs w:val="24"/>
        </w:rPr>
        <w:t>ам</w:t>
      </w:r>
      <w:r>
        <w:rPr>
          <w:rFonts w:ascii="Times New Roman" w:hAnsi="Times New Roman" w:cs="Times New Roman"/>
          <w:sz w:val="24"/>
          <w:szCs w:val="24"/>
        </w:rPr>
        <w:t xml:space="preserve"> 450 «Результат исполнения бюджета»</w:t>
      </w:r>
      <w:r w:rsidR="00873474">
        <w:rPr>
          <w:rFonts w:ascii="Times New Roman" w:hAnsi="Times New Roman" w:cs="Times New Roman"/>
          <w:sz w:val="24"/>
          <w:szCs w:val="24"/>
        </w:rPr>
        <w:t xml:space="preserve">, 500 «Источники финансирования дефицита бюджета, всего», 520 «Источники внутреннего финансирования дефицита бюджета» </w:t>
      </w:r>
      <w:r>
        <w:rPr>
          <w:rFonts w:ascii="Times New Roman" w:hAnsi="Times New Roman" w:cs="Times New Roman"/>
          <w:sz w:val="24"/>
          <w:szCs w:val="24"/>
        </w:rPr>
        <w:t>отражаются идентичные показатели по графам и строкам «Отчета об исполнении бюджета» (ф. 0503127)</w:t>
      </w:r>
      <w:r w:rsidR="00873474">
        <w:rPr>
          <w:rFonts w:ascii="Times New Roman" w:hAnsi="Times New Roman" w:cs="Times New Roman"/>
          <w:sz w:val="24"/>
          <w:szCs w:val="24"/>
        </w:rPr>
        <w:t xml:space="preserve"> и Отчета об исполнении бюджета (ф. 0503117)</w:t>
      </w:r>
      <w:r>
        <w:rPr>
          <w:rFonts w:ascii="Times New Roman" w:hAnsi="Times New Roman" w:cs="Times New Roman"/>
          <w:sz w:val="24"/>
          <w:szCs w:val="24"/>
        </w:rPr>
        <w:t xml:space="preserve">. В представленном отчете «Сведения об исполнении бюджета» </w:t>
      </w:r>
      <w:r w:rsidR="00873474">
        <w:rPr>
          <w:rFonts w:ascii="Times New Roman" w:hAnsi="Times New Roman" w:cs="Times New Roman"/>
          <w:sz w:val="24"/>
          <w:szCs w:val="24"/>
        </w:rPr>
        <w:t>(ф. 0503164) о</w:t>
      </w:r>
      <w:r>
        <w:rPr>
          <w:rFonts w:ascii="Times New Roman" w:hAnsi="Times New Roman" w:cs="Times New Roman"/>
          <w:sz w:val="24"/>
          <w:szCs w:val="24"/>
        </w:rPr>
        <w:t>тражены не идентичные значения</w:t>
      </w:r>
      <w:r w:rsidR="00873474">
        <w:rPr>
          <w:rFonts w:ascii="Times New Roman" w:hAnsi="Times New Roman" w:cs="Times New Roman"/>
          <w:sz w:val="24"/>
          <w:szCs w:val="24"/>
        </w:rPr>
        <w:t>:</w:t>
      </w:r>
    </w:p>
    <w:p w:rsidR="00A1521A" w:rsidRDefault="00873474" w:rsidP="00F23B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строк</w:t>
      </w:r>
      <w:r w:rsidR="00A1521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450 </w:t>
      </w:r>
      <w:r w:rsidR="00F23B0C">
        <w:rPr>
          <w:rFonts w:ascii="Times New Roman" w:hAnsi="Times New Roman" w:cs="Times New Roman"/>
          <w:sz w:val="24"/>
          <w:szCs w:val="24"/>
        </w:rPr>
        <w:t>«Отчет</w:t>
      </w:r>
      <w:r w:rsidR="00A1521A">
        <w:rPr>
          <w:rFonts w:ascii="Times New Roman" w:hAnsi="Times New Roman" w:cs="Times New Roman"/>
          <w:sz w:val="24"/>
          <w:szCs w:val="24"/>
        </w:rPr>
        <w:t>а</w:t>
      </w:r>
      <w:r w:rsidR="00F23B0C">
        <w:rPr>
          <w:rFonts w:ascii="Times New Roman" w:hAnsi="Times New Roman" w:cs="Times New Roman"/>
          <w:sz w:val="24"/>
          <w:szCs w:val="24"/>
        </w:rPr>
        <w:t xml:space="preserve"> об исполнении бюджета» (ф. 05031</w:t>
      </w:r>
      <w:r>
        <w:rPr>
          <w:rFonts w:ascii="Times New Roman" w:hAnsi="Times New Roman" w:cs="Times New Roman"/>
          <w:sz w:val="24"/>
          <w:szCs w:val="24"/>
        </w:rPr>
        <w:t>1</w:t>
      </w:r>
      <w:r w:rsidR="00F23B0C">
        <w:rPr>
          <w:rFonts w:ascii="Times New Roman" w:hAnsi="Times New Roman" w:cs="Times New Roman"/>
          <w:sz w:val="24"/>
          <w:szCs w:val="24"/>
        </w:rPr>
        <w:t xml:space="preserve">7) </w:t>
      </w:r>
      <w:r>
        <w:rPr>
          <w:rFonts w:ascii="Times New Roman" w:hAnsi="Times New Roman" w:cs="Times New Roman"/>
          <w:sz w:val="24"/>
          <w:szCs w:val="24"/>
        </w:rPr>
        <w:t>в графе «</w:t>
      </w:r>
      <w:r w:rsidR="00F23B0C">
        <w:rPr>
          <w:rFonts w:ascii="Times New Roman" w:hAnsi="Times New Roman" w:cs="Times New Roman"/>
          <w:sz w:val="24"/>
          <w:szCs w:val="24"/>
        </w:rPr>
        <w:t>исполнен</w:t>
      </w:r>
      <w:r>
        <w:rPr>
          <w:rFonts w:ascii="Times New Roman" w:hAnsi="Times New Roman" w:cs="Times New Roman"/>
          <w:sz w:val="24"/>
          <w:szCs w:val="24"/>
        </w:rPr>
        <w:t>о»</w:t>
      </w:r>
      <w:r w:rsidR="00F23B0C">
        <w:rPr>
          <w:rFonts w:ascii="Times New Roman" w:hAnsi="Times New Roman" w:cs="Times New Roman"/>
          <w:sz w:val="24"/>
          <w:szCs w:val="24"/>
        </w:rPr>
        <w:t xml:space="preserve"> имеет значение </w:t>
      </w:r>
      <w:r>
        <w:rPr>
          <w:rFonts w:ascii="Times New Roman" w:hAnsi="Times New Roman" w:cs="Times New Roman"/>
          <w:sz w:val="24"/>
          <w:szCs w:val="24"/>
        </w:rPr>
        <w:t>312695,29 руб.</w:t>
      </w:r>
      <w:r w:rsidR="00F23B0C">
        <w:rPr>
          <w:rFonts w:ascii="Times New Roman" w:hAnsi="Times New Roman" w:cs="Times New Roman"/>
          <w:sz w:val="24"/>
          <w:szCs w:val="24"/>
        </w:rPr>
        <w:t xml:space="preserve">, строка 450 в «Сведениях об исполнении бюджета» </w:t>
      </w:r>
      <w:r w:rsidR="00A1521A">
        <w:rPr>
          <w:rFonts w:ascii="Times New Roman" w:hAnsi="Times New Roman" w:cs="Times New Roman"/>
          <w:sz w:val="24"/>
          <w:szCs w:val="24"/>
        </w:rPr>
        <w:t xml:space="preserve">(ф. 0503164) </w:t>
      </w:r>
      <w:r w:rsidR="00F23B0C">
        <w:rPr>
          <w:rFonts w:ascii="Times New Roman" w:hAnsi="Times New Roman" w:cs="Times New Roman"/>
          <w:sz w:val="24"/>
          <w:szCs w:val="24"/>
        </w:rPr>
        <w:t xml:space="preserve">имеет значение </w:t>
      </w:r>
      <w:r>
        <w:rPr>
          <w:rFonts w:ascii="Times New Roman" w:hAnsi="Times New Roman" w:cs="Times New Roman"/>
          <w:sz w:val="24"/>
          <w:szCs w:val="24"/>
        </w:rPr>
        <w:t>545304,741 руб.</w:t>
      </w:r>
      <w:r w:rsidR="00A1521A">
        <w:rPr>
          <w:rFonts w:ascii="Times New Roman" w:hAnsi="Times New Roman" w:cs="Times New Roman"/>
          <w:sz w:val="24"/>
          <w:szCs w:val="24"/>
        </w:rPr>
        <w:t>,</w:t>
      </w:r>
    </w:p>
    <w:p w:rsidR="00A1521A" w:rsidRDefault="00A1521A" w:rsidP="00A152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строка 500 «Отчета об исполнении бюджета» (ф. 0503117) в графе «исполнено» имеет значение с минусом 312695,29 руб., строка 450 в «Сведениях об исполнении бюджета» (ф. 0503164) имеет значение с минусом 545304,741 руб.,</w:t>
      </w:r>
    </w:p>
    <w:p w:rsidR="00A1521A" w:rsidRDefault="00A1521A" w:rsidP="00A152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строка 520 «Отчета об исполнении бюджета» (ф. 0503117) в графе «исполнено» имеет значение с минусом 858000,00 руб., строка 520 в «Сведениях об исполнении бюджета» (ф. 0503164) не имеет цифровых значений</w:t>
      </w:r>
      <w:r w:rsidR="00DF536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628D" w:rsidRPr="00B22651" w:rsidRDefault="00DF5364" w:rsidP="004962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форме </w:t>
      </w:r>
      <w:r w:rsidR="0049628D" w:rsidRPr="00B22651">
        <w:rPr>
          <w:rFonts w:ascii="Times New Roman" w:hAnsi="Times New Roman" w:cs="Times New Roman"/>
          <w:b/>
          <w:sz w:val="24"/>
          <w:szCs w:val="24"/>
        </w:rPr>
        <w:t>050316</w:t>
      </w:r>
      <w:r w:rsidR="0049628D">
        <w:rPr>
          <w:rFonts w:ascii="Times New Roman" w:hAnsi="Times New Roman" w:cs="Times New Roman"/>
          <w:b/>
          <w:sz w:val="24"/>
          <w:szCs w:val="24"/>
        </w:rPr>
        <w:t>6</w:t>
      </w:r>
      <w:r w:rsidR="0049628D" w:rsidRPr="00B22651">
        <w:rPr>
          <w:rFonts w:ascii="Times New Roman" w:hAnsi="Times New Roman" w:cs="Times New Roman"/>
          <w:b/>
          <w:sz w:val="24"/>
          <w:szCs w:val="24"/>
        </w:rPr>
        <w:t xml:space="preserve"> «Сведения об исполнении </w:t>
      </w:r>
      <w:r w:rsidR="0049628D">
        <w:rPr>
          <w:rFonts w:ascii="Times New Roman" w:hAnsi="Times New Roman" w:cs="Times New Roman"/>
          <w:b/>
          <w:sz w:val="24"/>
          <w:szCs w:val="24"/>
        </w:rPr>
        <w:t>мероприятий в рамках целевых программ</w:t>
      </w:r>
      <w:r w:rsidR="0049628D" w:rsidRPr="00B22651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694E2E" w:rsidRDefault="007A79D1" w:rsidP="00F23B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49628D">
        <w:rPr>
          <w:rFonts w:ascii="Times New Roman" w:hAnsi="Times New Roman" w:cs="Times New Roman"/>
          <w:sz w:val="24"/>
          <w:szCs w:val="24"/>
        </w:rPr>
        <w:t>нарушение пункта 1</w:t>
      </w:r>
      <w:r w:rsidR="00694E2E">
        <w:rPr>
          <w:rFonts w:ascii="Times New Roman" w:hAnsi="Times New Roman" w:cs="Times New Roman"/>
          <w:sz w:val="24"/>
          <w:szCs w:val="24"/>
        </w:rPr>
        <w:t>64</w:t>
      </w:r>
      <w:r w:rsidR="0049628D">
        <w:rPr>
          <w:rFonts w:ascii="Times New Roman" w:hAnsi="Times New Roman" w:cs="Times New Roman"/>
          <w:sz w:val="24"/>
          <w:szCs w:val="24"/>
        </w:rPr>
        <w:t xml:space="preserve"> </w:t>
      </w:r>
      <w:r w:rsidR="0049628D" w:rsidRPr="00083D78">
        <w:rPr>
          <w:rFonts w:ascii="Times New Roman" w:hAnsi="Times New Roman" w:cs="Times New Roman"/>
          <w:bCs/>
          <w:sz w:val="24"/>
          <w:szCs w:val="24"/>
        </w:rPr>
        <w:t>Инструкции № 191н</w:t>
      </w:r>
      <w:r w:rsidR="00694E2E">
        <w:rPr>
          <w:rFonts w:ascii="Times New Roman" w:hAnsi="Times New Roman" w:cs="Times New Roman"/>
          <w:bCs/>
          <w:sz w:val="24"/>
          <w:szCs w:val="24"/>
        </w:rPr>
        <w:t>:</w:t>
      </w:r>
    </w:p>
    <w:p w:rsidR="0049628D" w:rsidRDefault="0049628D" w:rsidP="00F23B0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структура формы не соответствует требованиям, а именно:</w:t>
      </w:r>
      <w:r w:rsidR="00694E2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отсутствует строка – «Дополнительные сведения о мероприятиях», отсутствует графа 6 «Не исполнено, руб.», графа 7 «Причины отклонений» имеет неверное наименование</w:t>
      </w:r>
      <w:r w:rsidR="00694E2E">
        <w:rPr>
          <w:rFonts w:ascii="Times New Roman" w:hAnsi="Times New Roman" w:cs="Times New Roman"/>
          <w:bCs/>
          <w:sz w:val="24"/>
          <w:szCs w:val="24"/>
        </w:rPr>
        <w:t>,</w:t>
      </w:r>
    </w:p>
    <w:p w:rsidR="0049628D" w:rsidRDefault="0049628D" w:rsidP="004962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D78">
        <w:rPr>
          <w:rFonts w:ascii="Times New Roman" w:hAnsi="Times New Roman" w:cs="Times New Roman"/>
          <w:sz w:val="24"/>
          <w:szCs w:val="24"/>
        </w:rPr>
        <w:t xml:space="preserve">по </w:t>
      </w:r>
      <w:r w:rsidR="00694E2E">
        <w:rPr>
          <w:rFonts w:ascii="Times New Roman" w:hAnsi="Times New Roman" w:cs="Times New Roman"/>
          <w:sz w:val="24"/>
          <w:szCs w:val="24"/>
        </w:rPr>
        <w:t>коду целевой статьи расходов по бюджетной классификации (</w:t>
      </w:r>
      <w:r w:rsidRPr="00083D78">
        <w:rPr>
          <w:rFonts w:ascii="Times New Roman" w:hAnsi="Times New Roman" w:cs="Times New Roman"/>
          <w:sz w:val="24"/>
          <w:szCs w:val="24"/>
        </w:rPr>
        <w:t>КЦСР</w:t>
      </w:r>
      <w:r w:rsidR="00694E2E">
        <w:rPr>
          <w:rFonts w:ascii="Times New Roman" w:hAnsi="Times New Roman" w:cs="Times New Roman"/>
          <w:sz w:val="24"/>
          <w:szCs w:val="24"/>
        </w:rPr>
        <w:t>)</w:t>
      </w:r>
      <w:r w:rsidRPr="00083D78">
        <w:rPr>
          <w:rFonts w:ascii="Times New Roman" w:hAnsi="Times New Roman" w:cs="Times New Roman"/>
          <w:sz w:val="24"/>
          <w:szCs w:val="24"/>
        </w:rPr>
        <w:t xml:space="preserve"> 7952200000 неверно указано наименование муниципальной программы</w:t>
      </w:r>
      <w:r w:rsidR="00694E2E">
        <w:rPr>
          <w:rFonts w:ascii="Times New Roman" w:hAnsi="Times New Roman" w:cs="Times New Roman"/>
          <w:sz w:val="24"/>
          <w:szCs w:val="24"/>
        </w:rPr>
        <w:t xml:space="preserve"> (указано наименование подпрограммы), а также</w:t>
      </w:r>
      <w:r w:rsidRPr="00083D78">
        <w:rPr>
          <w:rFonts w:ascii="Times New Roman" w:hAnsi="Times New Roman" w:cs="Times New Roman"/>
          <w:sz w:val="24"/>
          <w:szCs w:val="24"/>
        </w:rPr>
        <w:t xml:space="preserve"> отсутствуют </w:t>
      </w:r>
      <w:r w:rsidR="00694E2E">
        <w:rPr>
          <w:rFonts w:ascii="Times New Roman" w:hAnsi="Times New Roman" w:cs="Times New Roman"/>
          <w:sz w:val="24"/>
          <w:szCs w:val="24"/>
        </w:rPr>
        <w:t>сроки</w:t>
      </w:r>
      <w:r w:rsidRPr="00083D78">
        <w:rPr>
          <w:rFonts w:ascii="Times New Roman" w:hAnsi="Times New Roman" w:cs="Times New Roman"/>
          <w:sz w:val="24"/>
          <w:szCs w:val="24"/>
        </w:rPr>
        <w:t xml:space="preserve"> реализации</w:t>
      </w:r>
      <w:r w:rsidR="00694E2E">
        <w:rPr>
          <w:rFonts w:ascii="Times New Roman" w:hAnsi="Times New Roman" w:cs="Times New Roman"/>
          <w:sz w:val="24"/>
          <w:szCs w:val="24"/>
        </w:rPr>
        <w:t xml:space="preserve"> муниципальной программы,</w:t>
      </w:r>
    </w:p>
    <w:p w:rsidR="00694E2E" w:rsidRPr="00083D78" w:rsidRDefault="00694E2E" w:rsidP="004962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КЦСР 1918000000 заполнена графа «Причины отклонений», при этом размер расходов, утвержденных бюджетной росписью в сумме 6112014,46 руб. соответствует размеру, </w:t>
      </w:r>
      <w:r w:rsidR="00DD158D">
        <w:rPr>
          <w:rFonts w:ascii="Times New Roman" w:hAnsi="Times New Roman" w:cs="Times New Roman"/>
          <w:sz w:val="24"/>
          <w:szCs w:val="24"/>
        </w:rPr>
        <w:t>произведенному в ходе исполнения бюджета  в сумме 6112014,46 руб. и составляет 100%.</w:t>
      </w:r>
    </w:p>
    <w:p w:rsidR="000B5F2C" w:rsidRPr="004C1FBF" w:rsidRDefault="00DF5364" w:rsidP="000B5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 форме </w:t>
      </w:r>
      <w:r w:rsidR="000B5F2C" w:rsidRPr="00B22651">
        <w:rPr>
          <w:rFonts w:ascii="Times New Roman" w:hAnsi="Times New Roman" w:cs="Times New Roman"/>
          <w:b/>
          <w:sz w:val="24"/>
          <w:szCs w:val="24"/>
        </w:rPr>
        <w:t>05031</w:t>
      </w:r>
      <w:r w:rsidR="000B5F2C">
        <w:rPr>
          <w:rFonts w:ascii="Times New Roman" w:hAnsi="Times New Roman" w:cs="Times New Roman"/>
          <w:b/>
          <w:sz w:val="24"/>
          <w:szCs w:val="24"/>
        </w:rPr>
        <w:t>90</w:t>
      </w:r>
      <w:r w:rsidR="000B5F2C" w:rsidRPr="00B22651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966AC7" w:rsidRPr="004C1FBF">
        <w:rPr>
          <w:rFonts w:ascii="Times New Roman" w:hAnsi="Times New Roman" w:cs="Times New Roman"/>
          <w:b/>
          <w:sz w:val="24"/>
          <w:szCs w:val="24"/>
        </w:rPr>
        <w:t>Сведения о вложениях в объекты недвижимого имущества, объектах незавершенного строительства</w:t>
      </w:r>
      <w:r w:rsidR="000B5F2C" w:rsidRPr="004C1FBF">
        <w:rPr>
          <w:rFonts w:ascii="Times New Roman" w:hAnsi="Times New Roman" w:cs="Times New Roman"/>
          <w:b/>
          <w:sz w:val="24"/>
          <w:szCs w:val="24"/>
        </w:rPr>
        <w:t>»:</w:t>
      </w:r>
    </w:p>
    <w:p w:rsidR="002B4354" w:rsidRDefault="00966AC7" w:rsidP="002B43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0B5F2C" w:rsidRPr="00083D78">
        <w:rPr>
          <w:rFonts w:ascii="Times New Roman" w:hAnsi="Times New Roman" w:cs="Times New Roman"/>
          <w:sz w:val="24"/>
          <w:szCs w:val="24"/>
        </w:rPr>
        <w:t xml:space="preserve"> нарушении пункта 173.1 Инструкции №191н расходы на реализацию инвестиционных проектов </w:t>
      </w:r>
      <w:r w:rsidR="002B4354">
        <w:rPr>
          <w:rFonts w:ascii="Times New Roman" w:hAnsi="Times New Roman" w:cs="Times New Roman"/>
          <w:sz w:val="24"/>
          <w:szCs w:val="24"/>
        </w:rPr>
        <w:t xml:space="preserve">по данным бухгалтерского учета, </w:t>
      </w:r>
      <w:r w:rsidR="000B5F2C" w:rsidRPr="00083D78">
        <w:rPr>
          <w:rFonts w:ascii="Times New Roman" w:hAnsi="Times New Roman" w:cs="Times New Roman"/>
          <w:sz w:val="24"/>
          <w:szCs w:val="24"/>
        </w:rPr>
        <w:t>отраженные в графах 17-20</w:t>
      </w:r>
      <w:r w:rsidR="00535675">
        <w:rPr>
          <w:rFonts w:ascii="Times New Roman" w:hAnsi="Times New Roman" w:cs="Times New Roman"/>
          <w:sz w:val="24"/>
          <w:szCs w:val="24"/>
        </w:rPr>
        <w:t xml:space="preserve"> и подлежащие отражению по счету </w:t>
      </w:r>
      <w:r w:rsidR="00535675" w:rsidRPr="00083D78">
        <w:rPr>
          <w:rFonts w:ascii="Times New Roman" w:hAnsi="Times New Roman" w:cs="Times New Roman"/>
          <w:sz w:val="24"/>
          <w:szCs w:val="24"/>
        </w:rPr>
        <w:t>010611000 «Вложения в основные средства</w:t>
      </w:r>
      <w:r w:rsidR="00535675">
        <w:rPr>
          <w:rFonts w:ascii="Times New Roman" w:hAnsi="Times New Roman" w:cs="Times New Roman"/>
          <w:sz w:val="24"/>
          <w:szCs w:val="24"/>
        </w:rPr>
        <w:t>»,</w:t>
      </w:r>
      <w:r w:rsidR="000B5F2C" w:rsidRPr="00083D78">
        <w:rPr>
          <w:rFonts w:ascii="Times New Roman" w:hAnsi="Times New Roman" w:cs="Times New Roman"/>
          <w:sz w:val="24"/>
          <w:szCs w:val="24"/>
        </w:rPr>
        <w:t xml:space="preserve"> </w:t>
      </w:r>
      <w:r w:rsidR="002B4354" w:rsidRPr="00083D78">
        <w:rPr>
          <w:rFonts w:ascii="Times New Roman" w:hAnsi="Times New Roman" w:cs="Times New Roman"/>
          <w:sz w:val="24"/>
          <w:szCs w:val="24"/>
        </w:rPr>
        <w:t>не соответствуют данным бухгалтерского учета</w:t>
      </w:r>
      <w:r w:rsidR="002B4354">
        <w:rPr>
          <w:rFonts w:ascii="Times New Roman" w:hAnsi="Times New Roman" w:cs="Times New Roman"/>
          <w:sz w:val="24"/>
          <w:szCs w:val="24"/>
        </w:rPr>
        <w:t xml:space="preserve"> в Главной книге (ф. 0504072). Показатели Главной книги (ф. 0504072) отражают расходы по счету 010631000</w:t>
      </w:r>
      <w:r w:rsidR="00535675">
        <w:rPr>
          <w:rFonts w:ascii="Times New Roman" w:hAnsi="Times New Roman" w:cs="Times New Roman"/>
          <w:sz w:val="24"/>
          <w:szCs w:val="24"/>
        </w:rPr>
        <w:t xml:space="preserve"> «Вложения в иное движимое имущество»</w:t>
      </w:r>
      <w:r w:rsidR="00C72702">
        <w:rPr>
          <w:rFonts w:ascii="Times New Roman" w:hAnsi="Times New Roman" w:cs="Times New Roman"/>
          <w:sz w:val="24"/>
          <w:szCs w:val="24"/>
        </w:rPr>
        <w:t>,</w:t>
      </w:r>
    </w:p>
    <w:p w:rsidR="00DF5364" w:rsidRDefault="00F77DD6" w:rsidP="00DF53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сверке показателей формы </w:t>
      </w:r>
      <w:r w:rsidRPr="00F77DD6">
        <w:rPr>
          <w:rFonts w:ascii="Times New Roman" w:hAnsi="Times New Roman" w:cs="Times New Roman"/>
          <w:sz w:val="24"/>
          <w:szCs w:val="24"/>
        </w:rPr>
        <w:t>0503168</w:t>
      </w:r>
      <w:r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083D78">
        <w:rPr>
          <w:rFonts w:ascii="Times New Roman" w:hAnsi="Times New Roman" w:cs="Times New Roman"/>
          <w:sz w:val="24"/>
          <w:szCs w:val="24"/>
        </w:rPr>
        <w:t>Сведени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083D78">
        <w:rPr>
          <w:rFonts w:ascii="Times New Roman" w:hAnsi="Times New Roman" w:cs="Times New Roman"/>
          <w:sz w:val="24"/>
          <w:szCs w:val="24"/>
        </w:rPr>
        <w:t xml:space="preserve"> о движении нефинансовых активов</w:t>
      </w:r>
      <w:r>
        <w:rPr>
          <w:rFonts w:ascii="Times New Roman" w:hAnsi="Times New Roman" w:cs="Times New Roman"/>
          <w:sz w:val="24"/>
          <w:szCs w:val="24"/>
        </w:rPr>
        <w:t xml:space="preserve">» в части </w:t>
      </w:r>
      <w:r w:rsidR="00BA17F8" w:rsidRPr="00083D78">
        <w:rPr>
          <w:rFonts w:ascii="Times New Roman" w:hAnsi="Times New Roman" w:cs="Times New Roman"/>
          <w:sz w:val="24"/>
          <w:szCs w:val="24"/>
        </w:rPr>
        <w:t>расход</w:t>
      </w:r>
      <w:r w:rsidR="00BA17F8">
        <w:rPr>
          <w:rFonts w:ascii="Times New Roman" w:hAnsi="Times New Roman" w:cs="Times New Roman"/>
          <w:sz w:val="24"/>
          <w:szCs w:val="24"/>
        </w:rPr>
        <w:t xml:space="preserve">ов, направленных </w:t>
      </w:r>
      <w:r w:rsidR="00BA17F8" w:rsidRPr="00083D78">
        <w:rPr>
          <w:rFonts w:ascii="Times New Roman" w:hAnsi="Times New Roman" w:cs="Times New Roman"/>
          <w:sz w:val="24"/>
          <w:szCs w:val="24"/>
        </w:rPr>
        <w:t>на реализацию инвестиционных проектов</w:t>
      </w:r>
      <w:r w:rsidR="00DF5364">
        <w:rPr>
          <w:rFonts w:ascii="Times New Roman" w:hAnsi="Times New Roman" w:cs="Times New Roman"/>
          <w:sz w:val="24"/>
          <w:szCs w:val="24"/>
        </w:rPr>
        <w:t xml:space="preserve"> и</w:t>
      </w:r>
      <w:r w:rsidR="00BA17F8">
        <w:rPr>
          <w:rFonts w:ascii="Times New Roman" w:hAnsi="Times New Roman" w:cs="Times New Roman"/>
          <w:sz w:val="24"/>
          <w:szCs w:val="24"/>
        </w:rPr>
        <w:t xml:space="preserve"> </w:t>
      </w:r>
      <w:r w:rsidR="00DF5364">
        <w:rPr>
          <w:rFonts w:ascii="Times New Roman" w:hAnsi="Times New Roman" w:cs="Times New Roman"/>
          <w:sz w:val="24"/>
          <w:szCs w:val="24"/>
        </w:rPr>
        <w:t xml:space="preserve">отраженных в форме 05031900 </w:t>
      </w:r>
      <w:r w:rsidR="00DF5364" w:rsidRPr="00B22651">
        <w:rPr>
          <w:rFonts w:ascii="Times New Roman" w:hAnsi="Times New Roman" w:cs="Times New Roman"/>
          <w:b/>
          <w:sz w:val="24"/>
          <w:szCs w:val="24"/>
        </w:rPr>
        <w:t>«</w:t>
      </w:r>
      <w:r w:rsidR="00DF5364" w:rsidRPr="00083D78">
        <w:rPr>
          <w:rFonts w:ascii="Times New Roman" w:hAnsi="Times New Roman" w:cs="Times New Roman"/>
          <w:sz w:val="24"/>
          <w:szCs w:val="24"/>
        </w:rPr>
        <w:t>Сведени</w:t>
      </w:r>
      <w:r w:rsidR="00DF5364">
        <w:rPr>
          <w:rFonts w:ascii="Times New Roman" w:hAnsi="Times New Roman" w:cs="Times New Roman"/>
          <w:sz w:val="24"/>
          <w:szCs w:val="24"/>
        </w:rPr>
        <w:t>я</w:t>
      </w:r>
      <w:r w:rsidR="00DF5364" w:rsidRPr="00083D78">
        <w:rPr>
          <w:rFonts w:ascii="Times New Roman" w:hAnsi="Times New Roman" w:cs="Times New Roman"/>
          <w:sz w:val="24"/>
          <w:szCs w:val="24"/>
        </w:rPr>
        <w:t xml:space="preserve"> о вложениях в объекты недвижимого имущества, объектах незавершенного строительства</w:t>
      </w:r>
      <w:r w:rsidR="00DF5364">
        <w:rPr>
          <w:rFonts w:ascii="Times New Roman" w:hAnsi="Times New Roman" w:cs="Times New Roman"/>
          <w:sz w:val="24"/>
          <w:szCs w:val="24"/>
        </w:rPr>
        <w:t>», также установлено несоответствие с показателями Главной книги (ф. 0504072).</w:t>
      </w:r>
    </w:p>
    <w:p w:rsidR="00E34C97" w:rsidRPr="008009D8" w:rsidRDefault="007A7CE6" w:rsidP="00E63AF6">
      <w:pPr>
        <w:pStyle w:val="a6"/>
        <w:spacing w:before="0" w:beforeAutospacing="0" w:after="0" w:afterAutospacing="0"/>
        <w:ind w:firstLine="709"/>
        <w:jc w:val="both"/>
      </w:pPr>
      <w:r>
        <w:rPr>
          <w:color w:val="0D0D0D"/>
        </w:rPr>
        <w:t>В</w:t>
      </w:r>
      <w:r w:rsidRPr="00F40F5F">
        <w:rPr>
          <w:color w:val="0D0D0D"/>
        </w:rPr>
        <w:t xml:space="preserve"> соответствии со статьей 264.5 Бюджетного кодекса Российской Федерации</w:t>
      </w:r>
      <w:r>
        <w:t xml:space="preserve"> о</w:t>
      </w:r>
      <w:r w:rsidR="00E34C97" w:rsidRPr="008009D8">
        <w:t xml:space="preserve">дновременно с годовым отчетом об исполнении бюджета поселения представлен проект решения Совета </w:t>
      </w:r>
      <w:r w:rsidR="00C72FE7" w:rsidRPr="008009D8">
        <w:t>Первомайского</w:t>
      </w:r>
      <w:r w:rsidR="00E34C97" w:rsidRPr="008009D8">
        <w:t xml:space="preserve"> сельского поселения «Об утверждении отчета об исполнении бюджета </w:t>
      </w:r>
      <w:r w:rsidR="00E34C97" w:rsidRPr="008009D8">
        <w:lastRenderedPageBreak/>
        <w:t xml:space="preserve">муниципального образования </w:t>
      </w:r>
      <w:r w:rsidR="00C72FE7" w:rsidRPr="008009D8">
        <w:t>Первомайское сельское поселение</w:t>
      </w:r>
      <w:r w:rsidR="00E34C97" w:rsidRPr="008009D8">
        <w:t xml:space="preserve"> за 20</w:t>
      </w:r>
      <w:r w:rsidR="00E2737D" w:rsidRPr="008009D8">
        <w:t>20</w:t>
      </w:r>
      <w:r w:rsidR="00E34C97" w:rsidRPr="008009D8">
        <w:t xml:space="preserve"> год» с приложениями (далее – Проект решения Совета).</w:t>
      </w:r>
    </w:p>
    <w:p w:rsidR="000F6916" w:rsidRPr="00713CC2" w:rsidRDefault="000F6916" w:rsidP="00E63AF6">
      <w:pPr>
        <w:pStyle w:val="a6"/>
        <w:spacing w:before="0" w:beforeAutospacing="0" w:after="0" w:afterAutospacing="0"/>
        <w:ind w:firstLine="709"/>
        <w:jc w:val="both"/>
      </w:pPr>
      <w:r w:rsidRPr="00713CC2">
        <w:t xml:space="preserve">В соответствии со статьей 264.6 Бюджетного кодекса Российской Федерации и пунктом </w:t>
      </w:r>
      <w:r w:rsidR="001D07D1" w:rsidRPr="00713CC2">
        <w:t>41</w:t>
      </w:r>
      <w:r w:rsidRPr="00713CC2">
        <w:t xml:space="preserve"> Положения «О бюджетном процессе в</w:t>
      </w:r>
      <w:r w:rsidR="00C72FE7" w:rsidRPr="00713CC2">
        <w:t xml:space="preserve"> муниципальном образовании Первомайское сельское поселение</w:t>
      </w:r>
      <w:r w:rsidR="00E30509" w:rsidRPr="00713CC2">
        <w:t xml:space="preserve">», </w:t>
      </w:r>
      <w:r w:rsidRPr="00713CC2">
        <w:t>утвержденно</w:t>
      </w:r>
      <w:r w:rsidR="00C72FE7" w:rsidRPr="00713CC2">
        <w:t>го</w:t>
      </w:r>
      <w:r w:rsidRPr="00713CC2">
        <w:t xml:space="preserve"> решением совета </w:t>
      </w:r>
      <w:r w:rsidR="00C72FE7" w:rsidRPr="00713CC2">
        <w:t>Первомайского</w:t>
      </w:r>
      <w:r w:rsidRPr="00713CC2">
        <w:t xml:space="preserve"> сельско</w:t>
      </w:r>
      <w:r w:rsidR="00C72FE7" w:rsidRPr="00713CC2">
        <w:t>го</w:t>
      </w:r>
      <w:r w:rsidRPr="00713CC2">
        <w:t xml:space="preserve"> поселени</w:t>
      </w:r>
      <w:r w:rsidR="00C72FE7" w:rsidRPr="00713CC2">
        <w:t>я</w:t>
      </w:r>
      <w:r w:rsidRPr="00713CC2">
        <w:t xml:space="preserve"> от </w:t>
      </w:r>
      <w:r w:rsidR="00C72FE7" w:rsidRPr="00713CC2">
        <w:t>2</w:t>
      </w:r>
      <w:r w:rsidR="00E30509" w:rsidRPr="00713CC2">
        <w:t>4</w:t>
      </w:r>
      <w:r w:rsidR="00C72FE7" w:rsidRPr="00713CC2">
        <w:t>.0</w:t>
      </w:r>
      <w:r w:rsidR="00E30509" w:rsidRPr="00713CC2">
        <w:t>9</w:t>
      </w:r>
      <w:r w:rsidRPr="00713CC2">
        <w:t>.20</w:t>
      </w:r>
      <w:r w:rsidR="00E30509" w:rsidRPr="00713CC2">
        <w:t>20</w:t>
      </w:r>
      <w:r w:rsidRPr="00713CC2">
        <w:t xml:space="preserve"> №</w:t>
      </w:r>
      <w:r w:rsidR="00C72FE7" w:rsidRPr="00713CC2">
        <w:t>2</w:t>
      </w:r>
      <w:r w:rsidR="00E30509" w:rsidRPr="00713CC2">
        <w:t>6</w:t>
      </w:r>
      <w:r w:rsidRPr="00713CC2">
        <w:t xml:space="preserve"> отдельными приложениями к решению об исполнении бюджета за отчетный финансовый год утверждаются показатели:</w:t>
      </w:r>
    </w:p>
    <w:p w:rsidR="00351B59" w:rsidRPr="00713CC2" w:rsidRDefault="00351B59" w:rsidP="00E63A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CC2">
        <w:rPr>
          <w:rFonts w:ascii="Times New Roman" w:hAnsi="Times New Roman" w:cs="Times New Roman"/>
          <w:sz w:val="24"/>
          <w:szCs w:val="24"/>
        </w:rPr>
        <w:t>доходов бюджета по кодам классификации доходов бюджетов</w:t>
      </w:r>
      <w:r w:rsidR="001D07D1" w:rsidRPr="00713CC2">
        <w:rPr>
          <w:rFonts w:ascii="Times New Roman" w:hAnsi="Times New Roman" w:cs="Times New Roman"/>
          <w:sz w:val="24"/>
          <w:szCs w:val="24"/>
        </w:rPr>
        <w:t>,</w:t>
      </w:r>
    </w:p>
    <w:p w:rsidR="00351B59" w:rsidRPr="00713CC2" w:rsidRDefault="00351B59" w:rsidP="00E63A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CC2">
        <w:rPr>
          <w:rFonts w:ascii="Times New Roman" w:hAnsi="Times New Roman" w:cs="Times New Roman"/>
          <w:sz w:val="24"/>
          <w:szCs w:val="24"/>
        </w:rPr>
        <w:t>расходов бюджета по ведомственной структуре расходов бюджета</w:t>
      </w:r>
      <w:r w:rsidR="001D07D1" w:rsidRPr="00713CC2">
        <w:rPr>
          <w:rFonts w:ascii="Times New Roman" w:hAnsi="Times New Roman" w:cs="Times New Roman"/>
          <w:sz w:val="24"/>
          <w:szCs w:val="24"/>
        </w:rPr>
        <w:t>,</w:t>
      </w:r>
    </w:p>
    <w:p w:rsidR="00351B59" w:rsidRPr="00713CC2" w:rsidRDefault="0076086A" w:rsidP="00E63A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CC2">
        <w:rPr>
          <w:rFonts w:ascii="Times New Roman" w:hAnsi="Times New Roman" w:cs="Times New Roman"/>
          <w:sz w:val="24"/>
          <w:szCs w:val="24"/>
        </w:rPr>
        <w:t>р</w:t>
      </w:r>
      <w:r w:rsidR="00351B59" w:rsidRPr="00713CC2">
        <w:rPr>
          <w:rFonts w:ascii="Times New Roman" w:hAnsi="Times New Roman" w:cs="Times New Roman"/>
          <w:sz w:val="24"/>
          <w:szCs w:val="24"/>
        </w:rPr>
        <w:t>асходов бюджета по разделам и подразделам классификации расходов бюджетов</w:t>
      </w:r>
      <w:r w:rsidR="001D07D1" w:rsidRPr="00713CC2">
        <w:rPr>
          <w:rFonts w:ascii="Times New Roman" w:hAnsi="Times New Roman" w:cs="Times New Roman"/>
          <w:sz w:val="24"/>
          <w:szCs w:val="24"/>
        </w:rPr>
        <w:t>,</w:t>
      </w:r>
    </w:p>
    <w:p w:rsidR="00351B59" w:rsidRPr="00713CC2" w:rsidRDefault="00351B59" w:rsidP="00E63A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3CC2">
        <w:rPr>
          <w:rFonts w:ascii="Times New Roman" w:hAnsi="Times New Roman" w:cs="Times New Roman"/>
          <w:sz w:val="24"/>
          <w:szCs w:val="24"/>
        </w:rPr>
        <w:t>источников финансирования дефицита бюджета по кодам классификации источников финансирования дефицита бюджета</w:t>
      </w:r>
      <w:r w:rsidR="001D07D1" w:rsidRPr="00713CC2">
        <w:rPr>
          <w:rFonts w:ascii="Times New Roman" w:hAnsi="Times New Roman" w:cs="Times New Roman"/>
          <w:sz w:val="24"/>
          <w:szCs w:val="24"/>
        </w:rPr>
        <w:t>.</w:t>
      </w:r>
    </w:p>
    <w:p w:rsidR="00A66289" w:rsidRPr="004A2DFE" w:rsidRDefault="00A66289" w:rsidP="00A662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2DFE">
        <w:rPr>
          <w:rFonts w:ascii="Times New Roman" w:hAnsi="Times New Roman" w:cs="Times New Roman"/>
          <w:sz w:val="24"/>
          <w:szCs w:val="24"/>
        </w:rPr>
        <w:t>В соответствии со статьей 264.4 Бюджетного кодекса Российской Федерации внешняя проверка годового отчета об исполнении бюджета включает внешнюю проверку бюджетной отчетности главных администраторов бюджетных средств и подготовку</w:t>
      </w:r>
      <w:r>
        <w:rPr>
          <w:rFonts w:ascii="Times New Roman" w:hAnsi="Times New Roman" w:cs="Times New Roman"/>
          <w:sz w:val="24"/>
          <w:szCs w:val="24"/>
        </w:rPr>
        <w:t xml:space="preserve"> заключения на годовой отчет об исполнении бюджета. </w:t>
      </w:r>
      <w:r w:rsidRPr="004A2DFE">
        <w:rPr>
          <w:rFonts w:ascii="Times New Roman" w:hAnsi="Times New Roman" w:cs="Times New Roman"/>
          <w:sz w:val="24"/>
          <w:szCs w:val="24"/>
        </w:rPr>
        <w:t>В нарушение требований пункта 11.1 Инструкции № 191н</w:t>
      </w:r>
      <w:r w:rsidR="004A2DFE">
        <w:rPr>
          <w:rFonts w:ascii="Times New Roman" w:hAnsi="Times New Roman" w:cs="Times New Roman"/>
          <w:sz w:val="24"/>
          <w:szCs w:val="24"/>
        </w:rPr>
        <w:t>,</w:t>
      </w:r>
      <w:r w:rsidRPr="004A2DFE">
        <w:rPr>
          <w:rFonts w:ascii="Times New Roman" w:hAnsi="Times New Roman" w:cs="Times New Roman"/>
          <w:sz w:val="24"/>
          <w:szCs w:val="24"/>
        </w:rPr>
        <w:t xml:space="preserve"> </w:t>
      </w:r>
      <w:r w:rsidR="004A2DFE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4A2DFE" w:rsidRPr="004A2DFE">
        <w:rPr>
          <w:rFonts w:ascii="Times New Roman" w:hAnsi="Times New Roman" w:cs="Times New Roman"/>
          <w:sz w:val="24"/>
          <w:szCs w:val="24"/>
        </w:rPr>
        <w:t>пункта 40 Положения «О бюджетном процессе в муниципальном образовании Первомайское сельское поселение», утвержденного решением совета Первомайского сельского поселения от 24.09.2020 №26</w:t>
      </w:r>
      <w:r w:rsidR="004A2DFE">
        <w:rPr>
          <w:rFonts w:ascii="Times New Roman" w:hAnsi="Times New Roman" w:cs="Times New Roman"/>
          <w:sz w:val="24"/>
          <w:szCs w:val="24"/>
        </w:rPr>
        <w:t xml:space="preserve">, </w:t>
      </w:r>
      <w:r w:rsidRPr="004A2DFE">
        <w:rPr>
          <w:rFonts w:ascii="Times New Roman" w:hAnsi="Times New Roman" w:cs="Times New Roman"/>
          <w:sz w:val="24"/>
          <w:szCs w:val="24"/>
        </w:rPr>
        <w:t>Администрацией Первомайского сельского поселения не представлена годовая бюджетная отчетность главного администратора бюджетных средств за 2020 год</w:t>
      </w:r>
      <w:r w:rsidR="004A2DFE" w:rsidRPr="004A2DFE">
        <w:rPr>
          <w:rFonts w:ascii="Times New Roman" w:hAnsi="Times New Roman" w:cs="Times New Roman"/>
          <w:sz w:val="24"/>
          <w:szCs w:val="24"/>
        </w:rPr>
        <w:t>, что не позволит произвести сверку данных годового отчета об исполнении бюджета и бюджетной отчетности главных администраторов бюджетных средств</w:t>
      </w:r>
    </w:p>
    <w:p w:rsidR="0076086A" w:rsidRDefault="0076086A" w:rsidP="0076086A">
      <w:pPr>
        <w:pStyle w:val="ae"/>
        <w:jc w:val="both"/>
      </w:pPr>
      <w:r w:rsidRPr="008217B3">
        <w:t>При сопостав</w:t>
      </w:r>
      <w:r>
        <w:t>лении</w:t>
      </w:r>
      <w:r w:rsidRPr="008217B3">
        <w:t xml:space="preserve"> данных о доходах и расходах бюджета муниципального образования </w:t>
      </w:r>
      <w:r>
        <w:t>Первомайское</w:t>
      </w:r>
      <w:r w:rsidRPr="008217B3">
        <w:t xml:space="preserve"> сельское поселение, отраженных в представленном Проекте решения Совета, с </w:t>
      </w:r>
      <w:r w:rsidR="00F51187">
        <w:t xml:space="preserve">данными </w:t>
      </w:r>
      <w:r w:rsidRPr="008217B3">
        <w:t>годов</w:t>
      </w:r>
      <w:r w:rsidR="00F51187">
        <w:t>ого</w:t>
      </w:r>
      <w:r w:rsidRPr="008217B3">
        <w:t xml:space="preserve"> отчет</w:t>
      </w:r>
      <w:r w:rsidR="00F51187">
        <w:t>а</w:t>
      </w:r>
      <w:r w:rsidRPr="008217B3">
        <w:t xml:space="preserve"> об исполнении бюджета за 20</w:t>
      </w:r>
      <w:r>
        <w:t>20</w:t>
      </w:r>
      <w:r w:rsidRPr="008217B3">
        <w:t xml:space="preserve"> год муниципального образования </w:t>
      </w:r>
      <w:r>
        <w:t>Первомайское</w:t>
      </w:r>
      <w:r w:rsidRPr="008217B3">
        <w:t xml:space="preserve"> сельское поселение</w:t>
      </w:r>
      <w:r w:rsidRPr="00423BA6">
        <w:t>» установлено</w:t>
      </w:r>
      <w:r w:rsidR="00F51187" w:rsidRPr="00423BA6">
        <w:t>:</w:t>
      </w:r>
    </w:p>
    <w:p w:rsidR="00F51187" w:rsidRDefault="00F51187" w:rsidP="00F51187">
      <w:pPr>
        <w:pStyle w:val="a6"/>
        <w:spacing w:before="0" w:beforeAutospacing="0" w:after="0" w:afterAutospacing="0"/>
        <w:ind w:firstLine="709"/>
        <w:jc w:val="both"/>
      </w:pPr>
      <w:r>
        <w:t xml:space="preserve">приложение №1 к Проекту решения Совета «Отчет об исполнении доходов бюджета по кодам классификации доходов бюджетов Первомайского сельского поселения за 2020 год» содержит значения по исполнению бюджета по доходам, не соответствующие значениям в текстовой части Пояснительной записки к Проекту решения Совета «Об исполнении бюджета Первомайского сельского поселения за 2020 год», а также в разделе 3 </w:t>
      </w:r>
      <w:r w:rsidR="00FB0B21">
        <w:t>«</w:t>
      </w:r>
      <w:r>
        <w:t>Пояснительной записки</w:t>
      </w:r>
      <w:r w:rsidR="00FB0B21">
        <w:t>»</w:t>
      </w:r>
      <w:r>
        <w:t xml:space="preserve"> (ф. 0503160) к годовому отчету об исполнении бюджета Первомайского сельского поселения за 2020 год</w:t>
      </w:r>
      <w:r w:rsidR="002A7231">
        <w:t>,</w:t>
      </w:r>
    </w:p>
    <w:p w:rsidR="00FB0B21" w:rsidRDefault="00FB0B21" w:rsidP="00FB0B21">
      <w:pPr>
        <w:pStyle w:val="a6"/>
        <w:spacing w:before="0" w:beforeAutospacing="0" w:after="0" w:afterAutospacing="0"/>
        <w:ind w:firstLine="709"/>
        <w:jc w:val="both"/>
      </w:pPr>
      <w:r>
        <w:t xml:space="preserve">в текстовой части раздела 3 «Пояснительной записки» (ф. 0503160) к годовому отчету об исполнении бюджета Первомайского сельского поселения за 2020 год отражены значения по расходам исполнения бюджета, не соответствующие значениям в формах годовой бюджетной отчетности </w:t>
      </w:r>
      <w:r w:rsidR="0083034A">
        <w:t xml:space="preserve">- </w:t>
      </w:r>
      <w:r>
        <w:t xml:space="preserve">«Отчет об исполнении бюджета» (ф. 0503117), </w:t>
      </w:r>
      <w:r w:rsidR="0083034A">
        <w:t>«Отчет о бюджетных обязательствах» (ф. 0503128), «Отчет о движении денежных средств» (ф. 0503123), «Отчет о кассовом поступлении и выбытии бюджетных средств» (ф. 0503124), а также значениям в Приложениях к Проекту решения Совета №2 «Отчет об исполнении расходов бюджета по разделам и подразделам классификации расходов бюджета Первомайского сельского поселения за 2020 год» и №3 «Отчет об исполнении расходов бюджета по ведомственной структуре расходов бюджета Первомайского сельского поселения за 2020 год»</w:t>
      </w:r>
      <w:r w:rsidR="002A7231">
        <w:t>,</w:t>
      </w:r>
    </w:p>
    <w:p w:rsidR="0083034A" w:rsidRDefault="00C44BC8" w:rsidP="006E04B8">
      <w:pPr>
        <w:spacing w:after="0" w:line="240" w:lineRule="auto"/>
        <w:ind w:firstLine="709"/>
        <w:jc w:val="both"/>
      </w:pPr>
      <w:r w:rsidRPr="00C44BC8">
        <w:rPr>
          <w:rFonts w:ascii="Times New Roman" w:hAnsi="Times New Roman" w:cs="Times New Roman"/>
          <w:sz w:val="24"/>
          <w:szCs w:val="24"/>
        </w:rPr>
        <w:t xml:space="preserve">в текстовой части «Пояснительной записки» к Проекту решения Совета «Об исполнении бюджета Первомайского сельского поселения за 2020 год» неверно указан </w:t>
      </w:r>
      <w:r>
        <w:rPr>
          <w:rFonts w:ascii="Times New Roman" w:hAnsi="Times New Roman" w:cs="Times New Roman"/>
          <w:sz w:val="24"/>
          <w:szCs w:val="24"/>
        </w:rPr>
        <w:t xml:space="preserve">сумма исполнения </w:t>
      </w:r>
      <w:r>
        <w:rPr>
          <w:rFonts w:ascii="Times New Roman" w:hAnsi="Times New Roman" w:cs="Times New Roman"/>
          <w:color w:val="0D0D0D"/>
          <w:sz w:val="24"/>
          <w:szCs w:val="24"/>
        </w:rPr>
        <w:t>по разделу функциональной классификации</w:t>
      </w:r>
      <w:r w:rsidRPr="00C44BC8">
        <w:rPr>
          <w:rFonts w:ascii="Times New Roman" w:hAnsi="Times New Roman" w:cs="Times New Roman"/>
          <w:color w:val="0D0D0D"/>
          <w:sz w:val="24"/>
          <w:szCs w:val="24"/>
        </w:rPr>
        <w:t xml:space="preserve"> (1400)</w:t>
      </w:r>
      <w:r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44BC8">
        <w:rPr>
          <w:rFonts w:ascii="Times New Roman" w:hAnsi="Times New Roman" w:cs="Times New Roman"/>
          <w:sz w:val="24"/>
          <w:szCs w:val="24"/>
        </w:rPr>
        <w:t>Межб</w:t>
      </w:r>
      <w:r w:rsidRPr="00C44BC8">
        <w:rPr>
          <w:rFonts w:ascii="Times New Roman" w:hAnsi="Times New Roman" w:cs="Times New Roman"/>
          <w:color w:val="0D0D0D"/>
          <w:sz w:val="24"/>
          <w:szCs w:val="24"/>
        </w:rPr>
        <w:t>юджетны</w:t>
      </w:r>
      <w:r>
        <w:rPr>
          <w:rFonts w:ascii="Times New Roman" w:hAnsi="Times New Roman" w:cs="Times New Roman"/>
          <w:color w:val="0D0D0D"/>
          <w:sz w:val="24"/>
          <w:szCs w:val="24"/>
        </w:rPr>
        <w:t>е</w:t>
      </w:r>
      <w:r w:rsidRPr="00C44BC8">
        <w:rPr>
          <w:rFonts w:ascii="Times New Roman" w:hAnsi="Times New Roman" w:cs="Times New Roman"/>
          <w:color w:val="0D0D0D"/>
          <w:sz w:val="24"/>
          <w:szCs w:val="24"/>
        </w:rPr>
        <w:t xml:space="preserve"> трансферт</w:t>
      </w:r>
      <w:r>
        <w:rPr>
          <w:rFonts w:ascii="Times New Roman" w:hAnsi="Times New Roman" w:cs="Times New Roman"/>
          <w:color w:val="0D0D0D"/>
          <w:sz w:val="24"/>
          <w:szCs w:val="24"/>
        </w:rPr>
        <w:t>ы</w:t>
      </w:r>
      <w:r w:rsidRPr="00C44BC8">
        <w:rPr>
          <w:rFonts w:ascii="Times New Roman" w:hAnsi="Times New Roman" w:cs="Times New Roman"/>
          <w:color w:val="0D0D0D"/>
          <w:sz w:val="24"/>
          <w:szCs w:val="24"/>
        </w:rPr>
        <w:t xml:space="preserve"> общего характера бюджетам субъектов Российской Федерации и муниципальных образований</w:t>
      </w:r>
      <w:r w:rsidR="00F9033B">
        <w:rPr>
          <w:rFonts w:ascii="Times New Roman" w:hAnsi="Times New Roman" w:cs="Times New Roman"/>
          <w:color w:val="0D0D0D"/>
          <w:sz w:val="24"/>
          <w:szCs w:val="24"/>
        </w:rPr>
        <w:t>»</w:t>
      </w:r>
      <w:r w:rsidR="006E04B8">
        <w:rPr>
          <w:rFonts w:ascii="Times New Roman" w:hAnsi="Times New Roman" w:cs="Times New Roman"/>
          <w:color w:val="0D0D0D"/>
          <w:sz w:val="24"/>
          <w:szCs w:val="24"/>
        </w:rPr>
        <w:t>.</w:t>
      </w:r>
      <w:r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</w:p>
    <w:p w:rsidR="00DA52B8" w:rsidRDefault="00DA52B8" w:rsidP="001D07D1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423BA6">
        <w:rPr>
          <w:color w:val="000000"/>
        </w:rPr>
        <w:t>Решением</w:t>
      </w:r>
      <w:r w:rsidRPr="00423BA6">
        <w:rPr>
          <w:color w:val="0D0D0D"/>
        </w:rPr>
        <w:t xml:space="preserve"> Совета Первомайского сельского поселения от 2</w:t>
      </w:r>
      <w:r w:rsidR="001D07D1" w:rsidRPr="00423BA6">
        <w:rPr>
          <w:color w:val="0D0D0D"/>
        </w:rPr>
        <w:t>4</w:t>
      </w:r>
      <w:r w:rsidRPr="00423BA6">
        <w:rPr>
          <w:color w:val="0D0D0D"/>
        </w:rPr>
        <w:t>.12.201</w:t>
      </w:r>
      <w:r w:rsidR="001D07D1" w:rsidRPr="00423BA6">
        <w:rPr>
          <w:color w:val="0D0D0D"/>
        </w:rPr>
        <w:t>9</w:t>
      </w:r>
      <w:r w:rsidRPr="00423BA6">
        <w:rPr>
          <w:color w:val="0D0D0D"/>
        </w:rPr>
        <w:t xml:space="preserve"> № </w:t>
      </w:r>
      <w:r w:rsidR="001D07D1" w:rsidRPr="00423BA6">
        <w:rPr>
          <w:color w:val="0D0D0D"/>
        </w:rPr>
        <w:t>44</w:t>
      </w:r>
      <w:r w:rsidRPr="00423BA6">
        <w:rPr>
          <w:color w:val="0D0D0D"/>
        </w:rPr>
        <w:t xml:space="preserve"> «О бюджете муниципального образования Первомайское сельское поселение </w:t>
      </w:r>
      <w:r w:rsidR="001D07D1" w:rsidRPr="00423BA6">
        <w:t>на 2020 год и на плановый период 2021 и 2022 годы»</w:t>
      </w:r>
      <w:r w:rsidR="001D07D1" w:rsidRPr="00423BA6">
        <w:rPr>
          <w:color w:val="0D0D0D"/>
        </w:rPr>
        <w:t xml:space="preserve"> </w:t>
      </w:r>
      <w:r w:rsidRPr="00423BA6">
        <w:rPr>
          <w:color w:val="0D0D0D"/>
        </w:rPr>
        <w:t>утвержден перечень главных распорядителей бюджетных средств на 20</w:t>
      </w:r>
      <w:r w:rsidR="001D07D1" w:rsidRPr="00423BA6">
        <w:rPr>
          <w:color w:val="0D0D0D"/>
        </w:rPr>
        <w:t>20</w:t>
      </w:r>
      <w:r w:rsidRPr="00423BA6">
        <w:rPr>
          <w:color w:val="0D0D0D"/>
        </w:rPr>
        <w:t xml:space="preserve"> год:</w:t>
      </w:r>
      <w:r w:rsidR="001D07D1" w:rsidRPr="00423BA6">
        <w:rPr>
          <w:color w:val="0D0D0D"/>
        </w:rPr>
        <w:t xml:space="preserve"> </w:t>
      </w:r>
      <w:r w:rsidRPr="00423BA6">
        <w:rPr>
          <w:color w:val="0D0D0D"/>
        </w:rPr>
        <w:t>Администрация Первомайского сельского поселени</w:t>
      </w:r>
      <w:r w:rsidR="001D07D1" w:rsidRPr="00423BA6">
        <w:rPr>
          <w:color w:val="0D0D0D"/>
        </w:rPr>
        <w:t xml:space="preserve">я, </w:t>
      </w:r>
      <w:r w:rsidRPr="00423BA6">
        <w:rPr>
          <w:color w:val="0D0D0D"/>
        </w:rPr>
        <w:t>МКУ «Первомайское имущественное казначейство»</w:t>
      </w:r>
      <w:r w:rsidR="001D07D1" w:rsidRPr="00423BA6">
        <w:rPr>
          <w:color w:val="0D0D0D"/>
        </w:rPr>
        <w:t>.</w:t>
      </w:r>
    </w:p>
    <w:p w:rsidR="000F1A92" w:rsidRPr="00083D78" w:rsidRDefault="00153754" w:rsidP="00E63A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Style w:val="a7"/>
          <w:rFonts w:ascii="Times New Roman" w:hAnsi="Times New Roman" w:cs="Times New Roman"/>
          <w:color w:val="0D0D0D"/>
          <w:sz w:val="24"/>
          <w:szCs w:val="24"/>
        </w:rPr>
      </w:pPr>
      <w:r w:rsidRPr="00083D78">
        <w:rPr>
          <w:rStyle w:val="a7"/>
          <w:rFonts w:ascii="Times New Roman" w:hAnsi="Times New Roman" w:cs="Times New Roman"/>
          <w:color w:val="0D0D0D"/>
          <w:sz w:val="24"/>
          <w:szCs w:val="24"/>
        </w:rPr>
        <w:lastRenderedPageBreak/>
        <w:t>Анализ и</w:t>
      </w:r>
      <w:r w:rsidR="000F1A92" w:rsidRPr="00083D78">
        <w:rPr>
          <w:rStyle w:val="a7"/>
          <w:rFonts w:ascii="Times New Roman" w:hAnsi="Times New Roman" w:cs="Times New Roman"/>
          <w:color w:val="0D0D0D"/>
          <w:sz w:val="24"/>
          <w:szCs w:val="24"/>
        </w:rPr>
        <w:t>сполнение доходной части бюджета Первомайского сельского</w:t>
      </w:r>
    </w:p>
    <w:p w:rsidR="000F1A92" w:rsidRPr="00083D78" w:rsidRDefault="000F1A92" w:rsidP="00E63AF6">
      <w:pPr>
        <w:pStyle w:val="a6"/>
        <w:spacing w:before="0" w:beforeAutospacing="0" w:after="0" w:afterAutospacing="0"/>
        <w:jc w:val="center"/>
      </w:pPr>
      <w:r w:rsidRPr="00083D78">
        <w:rPr>
          <w:rStyle w:val="a7"/>
          <w:color w:val="0D0D0D"/>
        </w:rPr>
        <w:t>поселения за 20</w:t>
      </w:r>
      <w:r w:rsidR="001D07D1">
        <w:rPr>
          <w:rStyle w:val="a7"/>
          <w:color w:val="0D0D0D"/>
        </w:rPr>
        <w:t>20</w:t>
      </w:r>
      <w:r w:rsidRPr="00083D78">
        <w:rPr>
          <w:rStyle w:val="a7"/>
          <w:color w:val="0D0D0D"/>
        </w:rPr>
        <w:t xml:space="preserve"> год</w:t>
      </w:r>
    </w:p>
    <w:p w:rsidR="0076086A" w:rsidRDefault="00B12D26" w:rsidP="0076086A">
      <w:pPr>
        <w:pStyle w:val="a6"/>
        <w:spacing w:before="0" w:beforeAutospacing="0" w:after="0" w:afterAutospacing="0"/>
        <w:ind w:firstLine="709"/>
        <w:jc w:val="both"/>
      </w:pPr>
      <w:r w:rsidRPr="00713CC2">
        <w:rPr>
          <w:color w:val="000000"/>
        </w:rPr>
        <w:t>Решением</w:t>
      </w:r>
      <w:r w:rsidRPr="00713CC2">
        <w:rPr>
          <w:color w:val="0D0D0D"/>
        </w:rPr>
        <w:t xml:space="preserve"> Совета Первомайского сельского поселения от 2</w:t>
      </w:r>
      <w:r w:rsidR="001D07D1" w:rsidRPr="00713CC2">
        <w:rPr>
          <w:color w:val="0D0D0D"/>
        </w:rPr>
        <w:t>4</w:t>
      </w:r>
      <w:r w:rsidRPr="00713CC2">
        <w:rPr>
          <w:color w:val="0D0D0D"/>
        </w:rPr>
        <w:t>.12.20</w:t>
      </w:r>
      <w:r w:rsidR="001D07D1" w:rsidRPr="00713CC2">
        <w:rPr>
          <w:color w:val="0D0D0D"/>
        </w:rPr>
        <w:t>19</w:t>
      </w:r>
      <w:r w:rsidRPr="00713CC2">
        <w:rPr>
          <w:color w:val="0D0D0D"/>
        </w:rPr>
        <w:t xml:space="preserve"> № </w:t>
      </w:r>
      <w:r w:rsidR="001D07D1" w:rsidRPr="00713CC2">
        <w:rPr>
          <w:color w:val="0D0D0D"/>
        </w:rPr>
        <w:t>44</w:t>
      </w:r>
      <w:r w:rsidRPr="00713CC2">
        <w:rPr>
          <w:color w:val="0D0D0D"/>
        </w:rPr>
        <w:t xml:space="preserve"> «О бюджете муниципального образования Первомайское сельское поселение </w:t>
      </w:r>
      <w:r w:rsidR="0076086A" w:rsidRPr="00713CC2">
        <w:t>на 2020 год и на плановый период 2021 и 2022 годы»</w:t>
      </w:r>
      <w:r w:rsidRPr="00713CC2">
        <w:rPr>
          <w:color w:val="0D0D0D"/>
        </w:rPr>
        <w:t xml:space="preserve"> </w:t>
      </w:r>
      <w:r w:rsidRPr="00713CC2">
        <w:rPr>
          <w:rStyle w:val="a7"/>
          <w:b w:val="0"/>
          <w:color w:val="0D0D0D"/>
        </w:rPr>
        <w:t>доходы бюджета поселения</w:t>
      </w:r>
      <w:r w:rsidR="00153754" w:rsidRPr="00713CC2">
        <w:rPr>
          <w:rStyle w:val="a7"/>
          <w:b w:val="0"/>
          <w:color w:val="0D0D0D"/>
        </w:rPr>
        <w:t xml:space="preserve"> </w:t>
      </w:r>
      <w:r w:rsidR="0076086A" w:rsidRPr="00713CC2">
        <w:t>первоначальные бюджетные назначения на 2020 год по доходам утверждены в сумме 55513,40 тыс</w:t>
      </w:r>
      <w:r w:rsidR="0076086A">
        <w:t xml:space="preserve">. руб., в том числе налоговые и неналоговые доходы в сумме </w:t>
      </w:r>
      <w:r w:rsidR="00713CC2">
        <w:t>16306,4</w:t>
      </w:r>
      <w:r w:rsidR="0076086A">
        <w:t xml:space="preserve">тыс. руб., безвозмездные поступления в сумме </w:t>
      </w:r>
      <w:r w:rsidR="00713CC2">
        <w:t xml:space="preserve">39207,00 </w:t>
      </w:r>
      <w:r w:rsidR="0076086A">
        <w:t>тыс. руб.</w:t>
      </w:r>
    </w:p>
    <w:p w:rsidR="0076086A" w:rsidRDefault="0076086A" w:rsidP="0076086A">
      <w:pPr>
        <w:pStyle w:val="a6"/>
        <w:spacing w:before="0" w:beforeAutospacing="0" w:after="0" w:afterAutospacing="0"/>
        <w:ind w:firstLine="709"/>
        <w:jc w:val="both"/>
        <w:rPr>
          <w:color w:val="000000"/>
        </w:rPr>
      </w:pPr>
      <w:r w:rsidRPr="00713CC2">
        <w:rPr>
          <w:color w:val="000000"/>
        </w:rPr>
        <w:t>С учетом вносимых изменений в окончательной редакции бюджет по доходам утвержден в сумме 66925,29 тыс. руб.</w:t>
      </w:r>
    </w:p>
    <w:p w:rsidR="0076086A" w:rsidRDefault="0076086A" w:rsidP="0076086A">
      <w:pPr>
        <w:pStyle w:val="a6"/>
        <w:spacing w:before="0" w:beforeAutospacing="0" w:after="0" w:afterAutospacing="0"/>
        <w:ind w:firstLine="709"/>
        <w:jc w:val="both"/>
      </w:pPr>
      <w:r>
        <w:rPr>
          <w:color w:val="000000"/>
        </w:rPr>
        <w:t>Проектом р</w:t>
      </w:r>
      <w:r w:rsidRPr="001E2507">
        <w:rPr>
          <w:color w:val="000000"/>
        </w:rPr>
        <w:t>ешени</w:t>
      </w:r>
      <w:r>
        <w:rPr>
          <w:color w:val="000000"/>
        </w:rPr>
        <w:t>я</w:t>
      </w:r>
      <w:r w:rsidRPr="001E2507">
        <w:rPr>
          <w:color w:val="0D0D0D"/>
        </w:rPr>
        <w:t xml:space="preserve"> Совета </w:t>
      </w:r>
      <w:r>
        <w:rPr>
          <w:color w:val="0D0D0D"/>
        </w:rPr>
        <w:t xml:space="preserve">предлагается утвердить </w:t>
      </w:r>
      <w:r>
        <w:t xml:space="preserve">в виде </w:t>
      </w:r>
      <w:r w:rsidRPr="001E2507">
        <w:rPr>
          <w:color w:val="0D0D0D"/>
        </w:rPr>
        <w:t>о</w:t>
      </w:r>
      <w:r w:rsidRPr="001E2507">
        <w:t>тдельн</w:t>
      </w:r>
      <w:r>
        <w:t>ого</w:t>
      </w:r>
      <w:r w:rsidRPr="001E2507">
        <w:t xml:space="preserve"> приложения к решению об исполнении бюджета за отчетный финансовый год показатели</w:t>
      </w:r>
      <w:r>
        <w:t xml:space="preserve"> </w:t>
      </w:r>
      <w:r w:rsidRPr="001E2507">
        <w:t>доходов бюджета по кодам классификации доходов бюджетов</w:t>
      </w:r>
      <w:r>
        <w:t xml:space="preserve"> за 2020 год: плановые назначения в сумме 66925,29. руб. и фактическое исполнение в сумме </w:t>
      </w:r>
      <w:r w:rsidR="009555C4">
        <w:t>67213,67</w:t>
      </w:r>
      <w:r>
        <w:t xml:space="preserve"> тыс. руб., что составляет </w:t>
      </w:r>
      <w:r w:rsidR="009555C4">
        <w:t>100,4</w:t>
      </w:r>
      <w:r>
        <w:t xml:space="preserve">% от плановых назначений, утвержденных Решением Совета </w:t>
      </w:r>
      <w:r w:rsidR="009555C4">
        <w:t>Первомайского</w:t>
      </w:r>
      <w:r>
        <w:t xml:space="preserve"> сельского поселения от 2</w:t>
      </w:r>
      <w:r w:rsidR="009555C4">
        <w:t>4</w:t>
      </w:r>
      <w:r>
        <w:t xml:space="preserve">.12.2019 № </w:t>
      </w:r>
      <w:r w:rsidR="009555C4">
        <w:t>4</w:t>
      </w:r>
      <w:r>
        <w:t>4 «О бюджете муниципального образования на 2020 год и на плановый период 2021-2022 годы».</w:t>
      </w:r>
    </w:p>
    <w:p w:rsidR="009555C4" w:rsidRDefault="009555C4" w:rsidP="009555C4">
      <w:pPr>
        <w:pStyle w:val="a6"/>
        <w:spacing w:before="0" w:beforeAutospacing="0" w:after="0" w:afterAutospacing="0"/>
        <w:ind w:firstLine="709"/>
        <w:jc w:val="both"/>
      </w:pPr>
      <w:r>
        <w:t xml:space="preserve">Структуру доходов бюджета составляют налоговые, неналоговые доходы и безвозмездные поступления. </w:t>
      </w:r>
    </w:p>
    <w:p w:rsidR="009555C4" w:rsidRDefault="009555C4" w:rsidP="009555C4">
      <w:pPr>
        <w:pStyle w:val="a6"/>
        <w:spacing w:before="0" w:beforeAutospacing="0" w:after="0" w:afterAutospacing="0"/>
        <w:ind w:firstLine="709"/>
        <w:jc w:val="right"/>
      </w:pPr>
      <w:r>
        <w:t>Таблица №1</w:t>
      </w:r>
    </w:p>
    <w:tbl>
      <w:tblPr>
        <w:tblStyle w:val="a3"/>
        <w:tblW w:w="10598" w:type="dxa"/>
        <w:tblLayout w:type="fixed"/>
        <w:tblLook w:val="04A0"/>
      </w:tblPr>
      <w:tblGrid>
        <w:gridCol w:w="3936"/>
        <w:gridCol w:w="1275"/>
        <w:gridCol w:w="1134"/>
        <w:gridCol w:w="993"/>
        <w:gridCol w:w="1275"/>
        <w:gridCol w:w="993"/>
        <w:gridCol w:w="992"/>
      </w:tblGrid>
      <w:tr w:rsidR="009555C4" w:rsidRPr="000C7FDF" w:rsidTr="00E2737D">
        <w:tc>
          <w:tcPr>
            <w:tcW w:w="10598" w:type="dxa"/>
            <w:gridSpan w:val="7"/>
          </w:tcPr>
          <w:p w:rsidR="009555C4" w:rsidRPr="000C7FDF" w:rsidRDefault="009555C4" w:rsidP="00E2737D">
            <w:pPr>
              <w:pStyle w:val="a6"/>
              <w:spacing w:before="0" w:beforeAutospacing="0" w:after="0" w:afterAutospacing="0" w:line="276" w:lineRule="auto"/>
              <w:jc w:val="center"/>
              <w:rPr>
                <w:color w:val="0D0D0D"/>
                <w:sz w:val="22"/>
                <w:szCs w:val="22"/>
              </w:rPr>
            </w:pPr>
            <w:r w:rsidRPr="000C7FDF">
              <w:rPr>
                <w:color w:val="0D0D0D"/>
                <w:sz w:val="22"/>
                <w:szCs w:val="22"/>
              </w:rPr>
              <w:t xml:space="preserve">Анализ исполнения бюджета поселения за </w:t>
            </w:r>
            <w:r>
              <w:rPr>
                <w:color w:val="0D0D0D"/>
                <w:sz w:val="22"/>
                <w:szCs w:val="22"/>
              </w:rPr>
              <w:t xml:space="preserve">2020 год </w:t>
            </w:r>
            <w:r w:rsidRPr="000C7FDF">
              <w:rPr>
                <w:color w:val="0D0D0D"/>
                <w:sz w:val="22"/>
                <w:szCs w:val="22"/>
              </w:rPr>
              <w:t>по доходам</w:t>
            </w:r>
          </w:p>
        </w:tc>
      </w:tr>
      <w:tr w:rsidR="009555C4" w:rsidTr="00F51187">
        <w:tc>
          <w:tcPr>
            <w:tcW w:w="3936" w:type="dxa"/>
          </w:tcPr>
          <w:p w:rsidR="009555C4" w:rsidRPr="002F69D7" w:rsidRDefault="009555C4" w:rsidP="00F51187">
            <w:pPr>
              <w:pStyle w:val="a6"/>
              <w:spacing w:before="0" w:beforeAutospacing="0" w:after="0" w:afterAutospacing="0" w:line="276" w:lineRule="auto"/>
              <w:jc w:val="center"/>
              <w:rPr>
                <w:color w:val="0D0D0D"/>
                <w:sz w:val="18"/>
                <w:szCs w:val="18"/>
              </w:rPr>
            </w:pPr>
            <w:r w:rsidRPr="002F69D7">
              <w:rPr>
                <w:color w:val="0D0D0D"/>
                <w:sz w:val="18"/>
                <w:szCs w:val="18"/>
              </w:rPr>
              <w:t>Наименование доходов</w:t>
            </w:r>
          </w:p>
        </w:tc>
        <w:tc>
          <w:tcPr>
            <w:tcW w:w="1275" w:type="dxa"/>
          </w:tcPr>
          <w:p w:rsidR="009555C4" w:rsidRPr="00F51187" w:rsidRDefault="009555C4" w:rsidP="00E2737D">
            <w:pPr>
              <w:pStyle w:val="a6"/>
              <w:spacing w:before="0" w:beforeAutospacing="0" w:after="0" w:afterAutospacing="0" w:line="276" w:lineRule="auto"/>
              <w:rPr>
                <w:color w:val="0D0D0D"/>
                <w:sz w:val="16"/>
                <w:szCs w:val="16"/>
              </w:rPr>
            </w:pPr>
            <w:r w:rsidRPr="00F51187">
              <w:rPr>
                <w:color w:val="0D0D0D"/>
                <w:sz w:val="16"/>
                <w:szCs w:val="16"/>
              </w:rPr>
              <w:t>Утвержденные бюджетные назначения на 2020 год           (тыс. руб.)</w:t>
            </w:r>
          </w:p>
        </w:tc>
        <w:tc>
          <w:tcPr>
            <w:tcW w:w="1134" w:type="dxa"/>
          </w:tcPr>
          <w:p w:rsidR="009555C4" w:rsidRPr="00F51187" w:rsidRDefault="009555C4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16"/>
                <w:szCs w:val="16"/>
              </w:rPr>
            </w:pPr>
            <w:r w:rsidRPr="00F51187">
              <w:rPr>
                <w:color w:val="0D0D0D"/>
                <w:sz w:val="16"/>
                <w:szCs w:val="16"/>
              </w:rPr>
              <w:t xml:space="preserve">Исполнение в 2020 году </w:t>
            </w:r>
          </w:p>
          <w:p w:rsidR="009555C4" w:rsidRPr="00F51187" w:rsidRDefault="009555C4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16"/>
                <w:szCs w:val="16"/>
              </w:rPr>
            </w:pPr>
            <w:r w:rsidRPr="00F51187">
              <w:rPr>
                <w:color w:val="0D0D0D"/>
                <w:sz w:val="16"/>
                <w:szCs w:val="16"/>
              </w:rPr>
              <w:t>(тыс. руб.)</w:t>
            </w:r>
          </w:p>
        </w:tc>
        <w:tc>
          <w:tcPr>
            <w:tcW w:w="993" w:type="dxa"/>
          </w:tcPr>
          <w:p w:rsidR="009555C4" w:rsidRPr="00F51187" w:rsidRDefault="009555C4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16"/>
                <w:szCs w:val="16"/>
              </w:rPr>
            </w:pPr>
            <w:r w:rsidRPr="00F51187">
              <w:rPr>
                <w:color w:val="0D0D0D"/>
                <w:sz w:val="16"/>
                <w:szCs w:val="16"/>
              </w:rPr>
              <w:t>Исполнено (%)</w:t>
            </w:r>
          </w:p>
        </w:tc>
        <w:tc>
          <w:tcPr>
            <w:tcW w:w="1275" w:type="dxa"/>
          </w:tcPr>
          <w:p w:rsidR="009555C4" w:rsidRPr="00F51187" w:rsidRDefault="009555C4" w:rsidP="00E2737D">
            <w:pPr>
              <w:pStyle w:val="a6"/>
              <w:spacing w:before="0" w:beforeAutospacing="0" w:after="0" w:afterAutospacing="0" w:line="276" w:lineRule="auto"/>
              <w:rPr>
                <w:color w:val="0D0D0D"/>
                <w:sz w:val="16"/>
                <w:szCs w:val="16"/>
              </w:rPr>
            </w:pPr>
            <w:r w:rsidRPr="00F51187">
              <w:rPr>
                <w:color w:val="0D0D0D"/>
                <w:sz w:val="16"/>
                <w:szCs w:val="16"/>
              </w:rPr>
              <w:t xml:space="preserve">Исполнение </w:t>
            </w:r>
          </w:p>
          <w:p w:rsidR="009555C4" w:rsidRPr="00F51187" w:rsidRDefault="009555C4" w:rsidP="00E2737D">
            <w:pPr>
              <w:pStyle w:val="a6"/>
              <w:spacing w:before="0" w:beforeAutospacing="0" w:after="0" w:afterAutospacing="0" w:line="276" w:lineRule="auto"/>
              <w:rPr>
                <w:color w:val="0D0D0D"/>
                <w:sz w:val="16"/>
                <w:szCs w:val="16"/>
              </w:rPr>
            </w:pPr>
            <w:r w:rsidRPr="00F51187">
              <w:rPr>
                <w:color w:val="0D0D0D"/>
                <w:sz w:val="16"/>
                <w:szCs w:val="16"/>
              </w:rPr>
              <w:t>в 2019 году (тыс. руб.)</w:t>
            </w:r>
          </w:p>
        </w:tc>
        <w:tc>
          <w:tcPr>
            <w:tcW w:w="993" w:type="dxa"/>
          </w:tcPr>
          <w:p w:rsidR="009555C4" w:rsidRPr="00F51187" w:rsidRDefault="009555C4" w:rsidP="00F51187">
            <w:pPr>
              <w:pStyle w:val="a6"/>
              <w:spacing w:before="0" w:beforeAutospacing="0" w:after="0" w:afterAutospacing="0" w:line="276" w:lineRule="auto"/>
              <w:jc w:val="center"/>
              <w:rPr>
                <w:color w:val="0D0D0D"/>
                <w:sz w:val="16"/>
                <w:szCs w:val="16"/>
              </w:rPr>
            </w:pPr>
            <w:r w:rsidRPr="00F51187">
              <w:rPr>
                <w:color w:val="0D0D0D"/>
                <w:sz w:val="16"/>
                <w:szCs w:val="16"/>
              </w:rPr>
              <w:t>Структура    в 2020 году,</w:t>
            </w:r>
          </w:p>
          <w:p w:rsidR="009555C4" w:rsidRPr="000A13B1" w:rsidRDefault="009555C4" w:rsidP="00F51187">
            <w:pPr>
              <w:pStyle w:val="a6"/>
              <w:spacing w:before="0" w:beforeAutospacing="0" w:after="0" w:afterAutospacing="0" w:line="276" w:lineRule="auto"/>
              <w:jc w:val="center"/>
              <w:rPr>
                <w:color w:val="0D0D0D"/>
                <w:sz w:val="20"/>
                <w:szCs w:val="20"/>
              </w:rPr>
            </w:pPr>
            <w:r w:rsidRPr="00F51187">
              <w:rPr>
                <w:color w:val="0D0D0D"/>
                <w:sz w:val="16"/>
                <w:szCs w:val="16"/>
              </w:rPr>
              <w:t>%</w:t>
            </w:r>
          </w:p>
        </w:tc>
        <w:tc>
          <w:tcPr>
            <w:tcW w:w="992" w:type="dxa"/>
          </w:tcPr>
          <w:p w:rsidR="009555C4" w:rsidRPr="00F51187" w:rsidRDefault="009555C4" w:rsidP="00F51187">
            <w:pPr>
              <w:pStyle w:val="a6"/>
              <w:spacing w:before="0" w:beforeAutospacing="0" w:after="0" w:afterAutospacing="0" w:line="276" w:lineRule="auto"/>
              <w:jc w:val="center"/>
              <w:rPr>
                <w:color w:val="0D0D0D"/>
                <w:sz w:val="16"/>
                <w:szCs w:val="16"/>
              </w:rPr>
            </w:pPr>
            <w:r w:rsidRPr="00F51187">
              <w:rPr>
                <w:color w:val="0D0D0D"/>
                <w:sz w:val="16"/>
                <w:szCs w:val="16"/>
              </w:rPr>
              <w:t>Структура    в 2019 году,</w:t>
            </w:r>
          </w:p>
          <w:p w:rsidR="009555C4" w:rsidRDefault="009555C4" w:rsidP="00E2737D">
            <w:pPr>
              <w:pStyle w:val="a6"/>
              <w:spacing w:before="0" w:beforeAutospacing="0" w:after="0" w:afterAutospacing="0" w:line="276" w:lineRule="auto"/>
              <w:rPr>
                <w:color w:val="0D0D0D"/>
                <w:sz w:val="20"/>
                <w:szCs w:val="20"/>
              </w:rPr>
            </w:pPr>
            <w:r w:rsidRPr="00F51187">
              <w:rPr>
                <w:color w:val="0D0D0D"/>
                <w:sz w:val="16"/>
                <w:szCs w:val="16"/>
              </w:rPr>
              <w:t>%</w:t>
            </w:r>
          </w:p>
        </w:tc>
      </w:tr>
      <w:tr w:rsidR="00E2737D" w:rsidTr="00F51187">
        <w:tc>
          <w:tcPr>
            <w:tcW w:w="3936" w:type="dxa"/>
          </w:tcPr>
          <w:p w:rsidR="00E2737D" w:rsidRPr="00114482" w:rsidRDefault="00E2737D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b/>
                <w:color w:val="0D0D0D"/>
                <w:sz w:val="20"/>
                <w:szCs w:val="20"/>
              </w:rPr>
            </w:pPr>
            <w:r w:rsidRPr="00114482">
              <w:rPr>
                <w:b/>
                <w:color w:val="0D0D0D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275" w:type="dxa"/>
          </w:tcPr>
          <w:p w:rsidR="00E2737D" w:rsidRPr="001D0D5D" w:rsidRDefault="00A87F78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17551,00</w:t>
            </w:r>
          </w:p>
        </w:tc>
        <w:tc>
          <w:tcPr>
            <w:tcW w:w="1134" w:type="dxa"/>
          </w:tcPr>
          <w:p w:rsidR="00E2737D" w:rsidRPr="001D0D5D" w:rsidRDefault="00BB7BAD" w:rsidP="00916DC6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18055,</w:t>
            </w:r>
            <w:r w:rsidR="00B40439">
              <w:rPr>
                <w:color w:val="0D0D0D"/>
                <w:sz w:val="20"/>
                <w:szCs w:val="20"/>
              </w:rPr>
              <w:t>6</w:t>
            </w:r>
            <w:r w:rsidR="00916DC6">
              <w:rPr>
                <w:color w:val="0D0D0D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E2737D" w:rsidRPr="001D0D5D" w:rsidRDefault="00D81EC8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102,80</w:t>
            </w:r>
          </w:p>
        </w:tc>
        <w:tc>
          <w:tcPr>
            <w:tcW w:w="1275" w:type="dxa"/>
          </w:tcPr>
          <w:p w:rsidR="00E2737D" w:rsidRPr="00E41461" w:rsidRDefault="00D81EC8" w:rsidP="00D72345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16106,</w:t>
            </w:r>
            <w:r w:rsidR="00D72345">
              <w:rPr>
                <w:color w:val="0D0D0D"/>
                <w:sz w:val="20"/>
                <w:szCs w:val="20"/>
              </w:rPr>
              <w:t>40</w:t>
            </w:r>
          </w:p>
        </w:tc>
        <w:tc>
          <w:tcPr>
            <w:tcW w:w="993" w:type="dxa"/>
          </w:tcPr>
          <w:p w:rsidR="00E2737D" w:rsidRPr="001D0D5D" w:rsidRDefault="000B1A74" w:rsidP="00F21DAF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26,</w:t>
            </w:r>
            <w:r w:rsidR="00F21DAF">
              <w:rPr>
                <w:color w:val="0D0D0D"/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E2737D" w:rsidRDefault="00F21DAF" w:rsidP="00F21DAF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25,4</w:t>
            </w:r>
          </w:p>
        </w:tc>
      </w:tr>
      <w:tr w:rsidR="00E2737D" w:rsidTr="00F51187">
        <w:tc>
          <w:tcPr>
            <w:tcW w:w="3936" w:type="dxa"/>
          </w:tcPr>
          <w:p w:rsidR="00E2737D" w:rsidRPr="00B87143" w:rsidRDefault="00E2737D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b/>
                <w:color w:val="0D0D0D"/>
                <w:sz w:val="20"/>
                <w:szCs w:val="20"/>
              </w:rPr>
            </w:pPr>
            <w:r w:rsidRPr="00B87143">
              <w:rPr>
                <w:b/>
                <w:color w:val="0D0D0D"/>
                <w:sz w:val="20"/>
                <w:szCs w:val="20"/>
              </w:rPr>
              <w:t>в том числе налоговые доходы:</w:t>
            </w:r>
          </w:p>
        </w:tc>
        <w:tc>
          <w:tcPr>
            <w:tcW w:w="1275" w:type="dxa"/>
          </w:tcPr>
          <w:p w:rsidR="00E2737D" w:rsidRPr="001D0D5D" w:rsidRDefault="00D81EC8" w:rsidP="00CA13A1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17060,90</w:t>
            </w:r>
          </w:p>
        </w:tc>
        <w:tc>
          <w:tcPr>
            <w:tcW w:w="1134" w:type="dxa"/>
          </w:tcPr>
          <w:p w:rsidR="00E2737D" w:rsidRPr="001D0D5D" w:rsidRDefault="00CA13A1" w:rsidP="00916DC6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17561,</w:t>
            </w:r>
            <w:r w:rsidR="00B40439">
              <w:rPr>
                <w:color w:val="0D0D0D"/>
                <w:sz w:val="20"/>
                <w:szCs w:val="20"/>
              </w:rPr>
              <w:t>7</w:t>
            </w:r>
            <w:r w:rsidR="00916DC6">
              <w:rPr>
                <w:color w:val="0D0D0D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E2737D" w:rsidRPr="001D0D5D" w:rsidRDefault="00D81EC8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102,9</w:t>
            </w:r>
          </w:p>
        </w:tc>
        <w:tc>
          <w:tcPr>
            <w:tcW w:w="1275" w:type="dxa"/>
          </w:tcPr>
          <w:p w:rsidR="00E2737D" w:rsidRPr="00E41461" w:rsidRDefault="00D72345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 w:rsidRPr="00083D78">
              <w:rPr>
                <w:color w:val="0D0D0D"/>
                <w:sz w:val="20"/>
                <w:szCs w:val="20"/>
              </w:rPr>
              <w:t>15456,3</w:t>
            </w:r>
            <w:r>
              <w:rPr>
                <w:color w:val="0D0D0D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E2737D" w:rsidRPr="001D0D5D" w:rsidRDefault="000B1A74" w:rsidP="00F21DAF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26,1</w:t>
            </w:r>
          </w:p>
        </w:tc>
        <w:tc>
          <w:tcPr>
            <w:tcW w:w="992" w:type="dxa"/>
          </w:tcPr>
          <w:p w:rsidR="00E2737D" w:rsidRDefault="00FF458D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24,4</w:t>
            </w:r>
          </w:p>
        </w:tc>
      </w:tr>
      <w:tr w:rsidR="009555C4" w:rsidTr="00F51187">
        <w:tc>
          <w:tcPr>
            <w:tcW w:w="3936" w:type="dxa"/>
          </w:tcPr>
          <w:p w:rsidR="009555C4" w:rsidRPr="001D0D5D" w:rsidRDefault="009555C4" w:rsidP="000B1A74">
            <w:pPr>
              <w:pStyle w:val="a6"/>
              <w:spacing w:before="0" w:beforeAutospacing="0" w:after="0" w:afterAutospacing="0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нало</w:t>
            </w:r>
            <w:r w:rsidRPr="001E2507">
              <w:rPr>
                <w:color w:val="0D0D0D"/>
                <w:sz w:val="20"/>
                <w:szCs w:val="20"/>
              </w:rPr>
              <w:t>г на доходы физических лиц</w:t>
            </w:r>
          </w:p>
        </w:tc>
        <w:tc>
          <w:tcPr>
            <w:tcW w:w="1275" w:type="dxa"/>
          </w:tcPr>
          <w:p w:rsidR="009555C4" w:rsidRPr="00D81EC8" w:rsidRDefault="009555C4" w:rsidP="00D81EC8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 w:rsidRPr="00D81EC8">
              <w:rPr>
                <w:color w:val="0D0D0D"/>
                <w:sz w:val="20"/>
                <w:szCs w:val="20"/>
              </w:rPr>
              <w:t>10826,3</w:t>
            </w:r>
            <w:r w:rsidR="00D81EC8" w:rsidRPr="00D81EC8">
              <w:rPr>
                <w:color w:val="0D0D0D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9555C4" w:rsidRPr="00500E6E" w:rsidRDefault="009555C4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 w:rsidRPr="00500E6E">
              <w:rPr>
                <w:color w:val="0D0D0D"/>
                <w:sz w:val="20"/>
                <w:szCs w:val="20"/>
              </w:rPr>
              <w:t>11315,42</w:t>
            </w:r>
          </w:p>
        </w:tc>
        <w:tc>
          <w:tcPr>
            <w:tcW w:w="993" w:type="dxa"/>
          </w:tcPr>
          <w:p w:rsidR="009555C4" w:rsidRPr="001D0D5D" w:rsidRDefault="00D81EC8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104,5</w:t>
            </w:r>
          </w:p>
        </w:tc>
        <w:tc>
          <w:tcPr>
            <w:tcW w:w="1275" w:type="dxa"/>
          </w:tcPr>
          <w:p w:rsidR="009555C4" w:rsidRPr="00E41461" w:rsidRDefault="000B1A74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9436,40</w:t>
            </w:r>
          </w:p>
        </w:tc>
        <w:tc>
          <w:tcPr>
            <w:tcW w:w="993" w:type="dxa"/>
          </w:tcPr>
          <w:p w:rsidR="009555C4" w:rsidRPr="001D0D5D" w:rsidRDefault="00470253" w:rsidP="00F21DAF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64,4</w:t>
            </w:r>
          </w:p>
        </w:tc>
        <w:tc>
          <w:tcPr>
            <w:tcW w:w="992" w:type="dxa"/>
          </w:tcPr>
          <w:p w:rsidR="009555C4" w:rsidRDefault="00FF458D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61,1</w:t>
            </w:r>
          </w:p>
        </w:tc>
      </w:tr>
      <w:tr w:rsidR="009555C4" w:rsidTr="00F51187">
        <w:tc>
          <w:tcPr>
            <w:tcW w:w="3936" w:type="dxa"/>
          </w:tcPr>
          <w:p w:rsidR="009555C4" w:rsidRPr="001D0D5D" w:rsidRDefault="009555C4" w:rsidP="000B1A74">
            <w:pPr>
              <w:pStyle w:val="a6"/>
              <w:spacing w:before="0" w:beforeAutospacing="0" w:after="0" w:afterAutospacing="0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н</w:t>
            </w:r>
            <w:r w:rsidRPr="001E2507">
              <w:rPr>
                <w:color w:val="0D0D0D"/>
                <w:sz w:val="20"/>
                <w:szCs w:val="20"/>
              </w:rPr>
              <w:t>алог на имущество физических лиц</w:t>
            </w:r>
          </w:p>
        </w:tc>
        <w:tc>
          <w:tcPr>
            <w:tcW w:w="1275" w:type="dxa"/>
          </w:tcPr>
          <w:p w:rsidR="009555C4" w:rsidRPr="00D81EC8" w:rsidRDefault="009555C4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 w:rsidRPr="00D81EC8">
              <w:rPr>
                <w:color w:val="0D0D0D"/>
                <w:sz w:val="20"/>
                <w:szCs w:val="20"/>
              </w:rPr>
              <w:t>2357,00</w:t>
            </w:r>
          </w:p>
        </w:tc>
        <w:tc>
          <w:tcPr>
            <w:tcW w:w="1134" w:type="dxa"/>
          </w:tcPr>
          <w:p w:rsidR="009555C4" w:rsidRPr="00500E6E" w:rsidRDefault="009555C4" w:rsidP="00916DC6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 w:rsidRPr="00500E6E">
              <w:rPr>
                <w:color w:val="0D0D0D"/>
                <w:sz w:val="20"/>
                <w:szCs w:val="20"/>
              </w:rPr>
              <w:t>2366,</w:t>
            </w:r>
            <w:r w:rsidR="00916DC6">
              <w:rPr>
                <w:color w:val="0D0D0D"/>
                <w:sz w:val="20"/>
                <w:szCs w:val="20"/>
              </w:rPr>
              <w:t>59</w:t>
            </w:r>
          </w:p>
        </w:tc>
        <w:tc>
          <w:tcPr>
            <w:tcW w:w="993" w:type="dxa"/>
          </w:tcPr>
          <w:p w:rsidR="009555C4" w:rsidRPr="001D0D5D" w:rsidRDefault="00D81EC8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100,4</w:t>
            </w:r>
          </w:p>
        </w:tc>
        <w:tc>
          <w:tcPr>
            <w:tcW w:w="1275" w:type="dxa"/>
          </w:tcPr>
          <w:p w:rsidR="009555C4" w:rsidRPr="00E41461" w:rsidRDefault="000B1A74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2063,20</w:t>
            </w:r>
          </w:p>
        </w:tc>
        <w:tc>
          <w:tcPr>
            <w:tcW w:w="993" w:type="dxa"/>
          </w:tcPr>
          <w:p w:rsidR="009555C4" w:rsidRPr="001D0D5D" w:rsidRDefault="00470253" w:rsidP="00F21DAF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13,5</w:t>
            </w:r>
          </w:p>
        </w:tc>
        <w:tc>
          <w:tcPr>
            <w:tcW w:w="992" w:type="dxa"/>
          </w:tcPr>
          <w:p w:rsidR="009555C4" w:rsidRDefault="00FF458D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13,3</w:t>
            </w:r>
          </w:p>
        </w:tc>
      </w:tr>
      <w:tr w:rsidR="009555C4" w:rsidTr="00F51187">
        <w:tc>
          <w:tcPr>
            <w:tcW w:w="3936" w:type="dxa"/>
          </w:tcPr>
          <w:p w:rsidR="009555C4" w:rsidRPr="001D0D5D" w:rsidRDefault="009555C4" w:rsidP="000B1A74">
            <w:pPr>
              <w:pStyle w:val="a6"/>
              <w:spacing w:before="0" w:beforeAutospacing="0" w:after="0" w:afterAutospacing="0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з</w:t>
            </w:r>
            <w:r w:rsidRPr="001E2507">
              <w:rPr>
                <w:color w:val="0D0D0D"/>
                <w:sz w:val="20"/>
                <w:szCs w:val="20"/>
              </w:rPr>
              <w:t>емельный налог</w:t>
            </w:r>
          </w:p>
        </w:tc>
        <w:tc>
          <w:tcPr>
            <w:tcW w:w="1275" w:type="dxa"/>
          </w:tcPr>
          <w:p w:rsidR="009555C4" w:rsidRPr="00D81EC8" w:rsidRDefault="009555C4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 w:rsidRPr="00D81EC8">
              <w:rPr>
                <w:color w:val="0D0D0D"/>
                <w:sz w:val="20"/>
                <w:szCs w:val="20"/>
              </w:rPr>
              <w:t>1392,00</w:t>
            </w:r>
          </w:p>
        </w:tc>
        <w:tc>
          <w:tcPr>
            <w:tcW w:w="1134" w:type="dxa"/>
          </w:tcPr>
          <w:p w:rsidR="009555C4" w:rsidRPr="00500E6E" w:rsidRDefault="009555C4" w:rsidP="00916DC6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 w:rsidRPr="00500E6E">
              <w:rPr>
                <w:color w:val="0D0D0D"/>
                <w:sz w:val="20"/>
                <w:szCs w:val="20"/>
              </w:rPr>
              <w:t>1397,</w:t>
            </w:r>
            <w:r w:rsidR="00B40439" w:rsidRPr="00500E6E">
              <w:rPr>
                <w:color w:val="0D0D0D"/>
                <w:sz w:val="20"/>
                <w:szCs w:val="20"/>
              </w:rPr>
              <w:t>1</w:t>
            </w:r>
            <w:r w:rsidR="00916DC6">
              <w:rPr>
                <w:color w:val="0D0D0D"/>
                <w:sz w:val="20"/>
                <w:szCs w:val="20"/>
              </w:rPr>
              <w:t>7</w:t>
            </w:r>
          </w:p>
        </w:tc>
        <w:tc>
          <w:tcPr>
            <w:tcW w:w="993" w:type="dxa"/>
          </w:tcPr>
          <w:p w:rsidR="009555C4" w:rsidRPr="001D0D5D" w:rsidRDefault="00D81EC8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100,3</w:t>
            </w:r>
          </w:p>
        </w:tc>
        <w:tc>
          <w:tcPr>
            <w:tcW w:w="1275" w:type="dxa"/>
          </w:tcPr>
          <w:p w:rsidR="009555C4" w:rsidRPr="00E41461" w:rsidRDefault="000B1A74" w:rsidP="000B1A74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1329,80</w:t>
            </w:r>
          </w:p>
        </w:tc>
        <w:tc>
          <w:tcPr>
            <w:tcW w:w="993" w:type="dxa"/>
          </w:tcPr>
          <w:p w:rsidR="009555C4" w:rsidRPr="001D0D5D" w:rsidRDefault="00470253" w:rsidP="00F21DAF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7,9</w:t>
            </w:r>
          </w:p>
        </w:tc>
        <w:tc>
          <w:tcPr>
            <w:tcW w:w="992" w:type="dxa"/>
          </w:tcPr>
          <w:p w:rsidR="009555C4" w:rsidRDefault="00FF458D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8,6</w:t>
            </w:r>
          </w:p>
        </w:tc>
      </w:tr>
      <w:tr w:rsidR="009555C4" w:rsidRPr="001D0D5D" w:rsidTr="00F51187">
        <w:tc>
          <w:tcPr>
            <w:tcW w:w="3936" w:type="dxa"/>
          </w:tcPr>
          <w:p w:rsidR="009555C4" w:rsidRDefault="009555C4" w:rsidP="000B1A74">
            <w:pPr>
              <w:pStyle w:val="a6"/>
              <w:spacing w:before="0" w:beforeAutospacing="0" w:after="0" w:afterAutospacing="0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 xml:space="preserve">Единый сельскохозяйственный налог </w:t>
            </w:r>
          </w:p>
        </w:tc>
        <w:tc>
          <w:tcPr>
            <w:tcW w:w="1275" w:type="dxa"/>
          </w:tcPr>
          <w:p w:rsidR="009555C4" w:rsidRPr="00D81EC8" w:rsidRDefault="009555C4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 w:rsidRPr="00D81EC8">
              <w:rPr>
                <w:color w:val="0D0D0D"/>
                <w:sz w:val="20"/>
                <w:szCs w:val="20"/>
              </w:rPr>
              <w:t>53,60</w:t>
            </w:r>
          </w:p>
        </w:tc>
        <w:tc>
          <w:tcPr>
            <w:tcW w:w="1134" w:type="dxa"/>
          </w:tcPr>
          <w:p w:rsidR="009555C4" w:rsidRPr="00500E6E" w:rsidRDefault="009555C4" w:rsidP="00A87F78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 w:rsidRPr="00500E6E">
              <w:rPr>
                <w:color w:val="0D0D0D"/>
                <w:sz w:val="20"/>
                <w:szCs w:val="20"/>
              </w:rPr>
              <w:t>53,6</w:t>
            </w:r>
            <w:r w:rsidR="00A87F78">
              <w:rPr>
                <w:color w:val="0D0D0D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9555C4" w:rsidRPr="001D0D5D" w:rsidRDefault="00D81EC8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1275" w:type="dxa"/>
          </w:tcPr>
          <w:p w:rsidR="009555C4" w:rsidRPr="00E41461" w:rsidRDefault="000B1A74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42,60</w:t>
            </w:r>
          </w:p>
        </w:tc>
        <w:tc>
          <w:tcPr>
            <w:tcW w:w="993" w:type="dxa"/>
          </w:tcPr>
          <w:p w:rsidR="009555C4" w:rsidRPr="001D0D5D" w:rsidRDefault="00C71D39" w:rsidP="00F21DAF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0,3</w:t>
            </w:r>
          </w:p>
        </w:tc>
        <w:tc>
          <w:tcPr>
            <w:tcW w:w="992" w:type="dxa"/>
          </w:tcPr>
          <w:p w:rsidR="009555C4" w:rsidRPr="001D0D5D" w:rsidRDefault="00FF458D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0,3</w:t>
            </w:r>
          </w:p>
        </w:tc>
      </w:tr>
      <w:tr w:rsidR="009555C4" w:rsidTr="00F51187">
        <w:tc>
          <w:tcPr>
            <w:tcW w:w="3936" w:type="dxa"/>
          </w:tcPr>
          <w:p w:rsidR="009555C4" w:rsidRPr="001D0D5D" w:rsidRDefault="009555C4" w:rsidP="000B1A74">
            <w:pPr>
              <w:pStyle w:val="a6"/>
              <w:spacing w:before="0" w:beforeAutospacing="0" w:after="0" w:afterAutospacing="0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а</w:t>
            </w:r>
            <w:r w:rsidRPr="001E2507">
              <w:rPr>
                <w:color w:val="0D0D0D"/>
                <w:sz w:val="20"/>
                <w:szCs w:val="20"/>
              </w:rPr>
              <w:t>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5" w:type="dxa"/>
          </w:tcPr>
          <w:p w:rsidR="009555C4" w:rsidRPr="00D81EC8" w:rsidRDefault="009555C4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 w:rsidRPr="00D81EC8">
              <w:rPr>
                <w:color w:val="0D0D0D"/>
                <w:sz w:val="20"/>
                <w:szCs w:val="20"/>
              </w:rPr>
              <w:t>2428,00</w:t>
            </w:r>
          </w:p>
        </w:tc>
        <w:tc>
          <w:tcPr>
            <w:tcW w:w="1134" w:type="dxa"/>
          </w:tcPr>
          <w:p w:rsidR="009555C4" w:rsidRPr="00500E6E" w:rsidRDefault="009555C4" w:rsidP="00A87F78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 w:rsidRPr="00500E6E">
              <w:rPr>
                <w:color w:val="0D0D0D"/>
                <w:sz w:val="20"/>
                <w:szCs w:val="20"/>
              </w:rPr>
              <w:t>2424,8</w:t>
            </w:r>
            <w:r w:rsidR="00A87F78">
              <w:rPr>
                <w:color w:val="0D0D0D"/>
                <w:sz w:val="20"/>
                <w:szCs w:val="20"/>
              </w:rPr>
              <w:t>6</w:t>
            </w:r>
          </w:p>
        </w:tc>
        <w:tc>
          <w:tcPr>
            <w:tcW w:w="993" w:type="dxa"/>
          </w:tcPr>
          <w:p w:rsidR="009555C4" w:rsidRPr="001D0D5D" w:rsidRDefault="00D81EC8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99,8</w:t>
            </w:r>
          </w:p>
        </w:tc>
        <w:tc>
          <w:tcPr>
            <w:tcW w:w="1275" w:type="dxa"/>
          </w:tcPr>
          <w:p w:rsidR="009555C4" w:rsidRPr="00E41461" w:rsidRDefault="000B1A74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2581,30</w:t>
            </w:r>
          </w:p>
        </w:tc>
        <w:tc>
          <w:tcPr>
            <w:tcW w:w="993" w:type="dxa"/>
          </w:tcPr>
          <w:p w:rsidR="009555C4" w:rsidRPr="001D0D5D" w:rsidRDefault="00470253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13,8</w:t>
            </w:r>
          </w:p>
        </w:tc>
        <w:tc>
          <w:tcPr>
            <w:tcW w:w="992" w:type="dxa"/>
          </w:tcPr>
          <w:p w:rsidR="009555C4" w:rsidRDefault="00FF458D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16,7</w:t>
            </w:r>
          </w:p>
        </w:tc>
      </w:tr>
      <w:tr w:rsidR="009555C4" w:rsidTr="00F51187">
        <w:tc>
          <w:tcPr>
            <w:tcW w:w="3936" w:type="dxa"/>
          </w:tcPr>
          <w:p w:rsidR="009555C4" w:rsidRDefault="009555C4" w:rsidP="000B1A74">
            <w:pPr>
              <w:pStyle w:val="a6"/>
              <w:spacing w:before="0" w:beforeAutospacing="0" w:after="0" w:afterAutospacing="0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государственная пошлина, нотариальные действия</w:t>
            </w:r>
          </w:p>
        </w:tc>
        <w:tc>
          <w:tcPr>
            <w:tcW w:w="1275" w:type="dxa"/>
          </w:tcPr>
          <w:p w:rsidR="009555C4" w:rsidRPr="00D81EC8" w:rsidRDefault="009555C4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1134" w:type="dxa"/>
          </w:tcPr>
          <w:p w:rsidR="009555C4" w:rsidRPr="00007997" w:rsidRDefault="009555C4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993" w:type="dxa"/>
          </w:tcPr>
          <w:p w:rsidR="009555C4" w:rsidRPr="001D0D5D" w:rsidRDefault="009555C4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55C4" w:rsidRPr="00E41461" w:rsidRDefault="009555C4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993" w:type="dxa"/>
          </w:tcPr>
          <w:p w:rsidR="009555C4" w:rsidRPr="001D0D5D" w:rsidRDefault="009555C4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992" w:type="dxa"/>
          </w:tcPr>
          <w:p w:rsidR="009555C4" w:rsidRDefault="009555C4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</w:p>
        </w:tc>
      </w:tr>
      <w:tr w:rsidR="009555C4" w:rsidTr="00F51187">
        <w:tc>
          <w:tcPr>
            <w:tcW w:w="3936" w:type="dxa"/>
          </w:tcPr>
          <w:p w:rsidR="009555C4" w:rsidRDefault="009555C4" w:rsidP="000B1A74">
            <w:pPr>
              <w:pStyle w:val="a6"/>
              <w:spacing w:before="0" w:beforeAutospacing="0" w:after="0" w:afterAutospacing="0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75" w:type="dxa"/>
          </w:tcPr>
          <w:p w:rsidR="009555C4" w:rsidRPr="00D81EC8" w:rsidRDefault="00440491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 w:rsidRPr="00D81EC8">
              <w:rPr>
                <w:color w:val="0D0D0D"/>
                <w:sz w:val="20"/>
                <w:szCs w:val="20"/>
              </w:rPr>
              <w:t>4,0</w:t>
            </w:r>
          </w:p>
        </w:tc>
        <w:tc>
          <w:tcPr>
            <w:tcW w:w="1134" w:type="dxa"/>
          </w:tcPr>
          <w:p w:rsidR="009555C4" w:rsidRDefault="00440491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4,1</w:t>
            </w:r>
            <w:r w:rsidR="00D72345">
              <w:rPr>
                <w:color w:val="0D0D0D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9555C4" w:rsidRPr="001D0D5D" w:rsidRDefault="00440491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102,5</w:t>
            </w:r>
          </w:p>
        </w:tc>
        <w:tc>
          <w:tcPr>
            <w:tcW w:w="1275" w:type="dxa"/>
          </w:tcPr>
          <w:p w:rsidR="009555C4" w:rsidRPr="00E41461" w:rsidRDefault="000B1A74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3,00</w:t>
            </w:r>
          </w:p>
        </w:tc>
        <w:tc>
          <w:tcPr>
            <w:tcW w:w="993" w:type="dxa"/>
          </w:tcPr>
          <w:p w:rsidR="009555C4" w:rsidRPr="001D0D5D" w:rsidRDefault="00470253" w:rsidP="00F21DAF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0,</w:t>
            </w:r>
            <w:r w:rsidR="00F21DAF">
              <w:rPr>
                <w:color w:val="0D0D0D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9555C4" w:rsidRDefault="00FF458D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0,02</w:t>
            </w:r>
          </w:p>
        </w:tc>
      </w:tr>
      <w:tr w:rsidR="009555C4" w:rsidTr="00F51187">
        <w:tc>
          <w:tcPr>
            <w:tcW w:w="3936" w:type="dxa"/>
          </w:tcPr>
          <w:p w:rsidR="009555C4" w:rsidRPr="00B87143" w:rsidRDefault="009555C4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b/>
                <w:color w:val="0D0D0D"/>
                <w:sz w:val="20"/>
                <w:szCs w:val="20"/>
              </w:rPr>
            </w:pPr>
            <w:r w:rsidRPr="00B87143">
              <w:rPr>
                <w:b/>
                <w:color w:val="0D0D0D"/>
                <w:sz w:val="20"/>
                <w:szCs w:val="20"/>
              </w:rPr>
              <w:t>неналоговые доходы</w:t>
            </w:r>
          </w:p>
        </w:tc>
        <w:tc>
          <w:tcPr>
            <w:tcW w:w="1275" w:type="dxa"/>
          </w:tcPr>
          <w:p w:rsidR="009555C4" w:rsidRPr="00007997" w:rsidRDefault="00E2737D" w:rsidP="00D81EC8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</w:t>
            </w:r>
            <w:r w:rsidR="00D81EC8">
              <w:rPr>
                <w:color w:val="0D0D0D"/>
                <w:sz w:val="20"/>
                <w:szCs w:val="20"/>
              </w:rPr>
              <w:t>90</w:t>
            </w:r>
            <w:r>
              <w:rPr>
                <w:color w:val="0D0D0D"/>
                <w:sz w:val="20"/>
                <w:szCs w:val="20"/>
              </w:rPr>
              <w:t>,</w:t>
            </w:r>
            <w:r w:rsidR="00A87F78">
              <w:rPr>
                <w:color w:val="0D0D0D"/>
                <w:sz w:val="20"/>
                <w:szCs w:val="20"/>
              </w:rPr>
              <w:t>1</w:t>
            </w:r>
            <w:r>
              <w:rPr>
                <w:color w:val="0D0D0D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9555C4" w:rsidRPr="00437B56" w:rsidRDefault="00BB7BAD" w:rsidP="00BB7BA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493,90</w:t>
            </w:r>
          </w:p>
        </w:tc>
        <w:tc>
          <w:tcPr>
            <w:tcW w:w="993" w:type="dxa"/>
          </w:tcPr>
          <w:p w:rsidR="009555C4" w:rsidRPr="00437B56" w:rsidRDefault="00D81EC8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100,7</w:t>
            </w:r>
          </w:p>
        </w:tc>
        <w:tc>
          <w:tcPr>
            <w:tcW w:w="1275" w:type="dxa"/>
          </w:tcPr>
          <w:p w:rsidR="009555C4" w:rsidRPr="00437B56" w:rsidRDefault="00D72345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650,10</w:t>
            </w:r>
          </w:p>
        </w:tc>
        <w:tc>
          <w:tcPr>
            <w:tcW w:w="993" w:type="dxa"/>
          </w:tcPr>
          <w:p w:rsidR="009555C4" w:rsidRPr="001D0D5D" w:rsidRDefault="000B1A74" w:rsidP="00F21DAF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0,</w:t>
            </w:r>
            <w:r w:rsidR="00F21DAF">
              <w:rPr>
                <w:color w:val="0D0D0D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9555C4" w:rsidRDefault="00FF458D" w:rsidP="00FF458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1,0</w:t>
            </w:r>
          </w:p>
        </w:tc>
      </w:tr>
      <w:tr w:rsidR="00E2737D" w:rsidTr="00F51187">
        <w:tc>
          <w:tcPr>
            <w:tcW w:w="3936" w:type="dxa"/>
          </w:tcPr>
          <w:p w:rsidR="00E2737D" w:rsidRPr="00E2737D" w:rsidRDefault="00E2737D" w:rsidP="000B1A74">
            <w:pPr>
              <w:pStyle w:val="a6"/>
              <w:spacing w:before="0" w:beforeAutospacing="0" w:after="0" w:afterAutospacing="0"/>
              <w:jc w:val="both"/>
              <w:rPr>
                <w:color w:val="0D0D0D"/>
                <w:sz w:val="20"/>
                <w:szCs w:val="20"/>
              </w:rPr>
            </w:pPr>
            <w:r w:rsidRPr="00440491">
              <w:rPr>
                <w:b/>
                <w:color w:val="0D0D0D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  <w:r>
              <w:rPr>
                <w:color w:val="0D0D0D"/>
                <w:sz w:val="20"/>
                <w:szCs w:val="20"/>
              </w:rPr>
              <w:t>:</w:t>
            </w:r>
          </w:p>
        </w:tc>
        <w:tc>
          <w:tcPr>
            <w:tcW w:w="1275" w:type="dxa"/>
          </w:tcPr>
          <w:p w:rsidR="00E2737D" w:rsidRDefault="00E2737D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419,00</w:t>
            </w:r>
          </w:p>
        </w:tc>
        <w:tc>
          <w:tcPr>
            <w:tcW w:w="1134" w:type="dxa"/>
          </w:tcPr>
          <w:p w:rsidR="00E2737D" w:rsidRPr="00437B56" w:rsidRDefault="00440491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419,3</w:t>
            </w:r>
            <w:r w:rsidR="00BB7BAD">
              <w:rPr>
                <w:color w:val="0D0D0D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E2737D" w:rsidRPr="00437B56" w:rsidRDefault="00D81EC8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1275" w:type="dxa"/>
          </w:tcPr>
          <w:p w:rsidR="00E2737D" w:rsidRPr="00437B56" w:rsidRDefault="000B1A74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651,10</w:t>
            </w:r>
          </w:p>
        </w:tc>
        <w:tc>
          <w:tcPr>
            <w:tcW w:w="993" w:type="dxa"/>
          </w:tcPr>
          <w:p w:rsidR="00E2737D" w:rsidRDefault="00F21DAF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84,9</w:t>
            </w:r>
          </w:p>
        </w:tc>
        <w:tc>
          <w:tcPr>
            <w:tcW w:w="992" w:type="dxa"/>
          </w:tcPr>
          <w:p w:rsidR="00E2737D" w:rsidRDefault="00FF458D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1,0</w:t>
            </w:r>
          </w:p>
        </w:tc>
      </w:tr>
      <w:tr w:rsidR="00E2737D" w:rsidTr="00F51187">
        <w:tc>
          <w:tcPr>
            <w:tcW w:w="3936" w:type="dxa"/>
          </w:tcPr>
          <w:p w:rsidR="00E2737D" w:rsidRPr="00B87143" w:rsidRDefault="00440491" w:rsidP="000B1A74">
            <w:pPr>
              <w:pStyle w:val="a6"/>
              <w:spacing w:before="0" w:beforeAutospacing="0" w:after="0" w:afterAutospacing="0"/>
              <w:jc w:val="both"/>
              <w:rPr>
                <w:b/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д</w:t>
            </w:r>
            <w:r w:rsidR="00E2737D" w:rsidRPr="00E2737D">
              <w:rPr>
                <w:color w:val="0D0D0D"/>
                <w:sz w:val="20"/>
                <w:szCs w:val="20"/>
              </w:rPr>
              <w:t>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75" w:type="dxa"/>
          </w:tcPr>
          <w:p w:rsidR="00E2737D" w:rsidRDefault="00E2737D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0,8</w:t>
            </w:r>
            <w:r w:rsidR="00D81EC8">
              <w:rPr>
                <w:color w:val="0D0D0D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E2737D" w:rsidRPr="00437B56" w:rsidRDefault="00E2737D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0,8</w:t>
            </w:r>
            <w:r w:rsidR="00BB7BAD">
              <w:rPr>
                <w:color w:val="0D0D0D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E2737D" w:rsidRPr="00437B56" w:rsidRDefault="00D81EC8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1275" w:type="dxa"/>
          </w:tcPr>
          <w:p w:rsidR="00E2737D" w:rsidRPr="00437B56" w:rsidRDefault="000B1A74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0,90</w:t>
            </w:r>
          </w:p>
        </w:tc>
        <w:tc>
          <w:tcPr>
            <w:tcW w:w="993" w:type="dxa"/>
          </w:tcPr>
          <w:p w:rsidR="00E2737D" w:rsidRDefault="00F21DAF" w:rsidP="00F21DAF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0,2</w:t>
            </w:r>
          </w:p>
        </w:tc>
        <w:tc>
          <w:tcPr>
            <w:tcW w:w="992" w:type="dxa"/>
          </w:tcPr>
          <w:p w:rsidR="00E2737D" w:rsidRDefault="00FF458D" w:rsidP="00FF458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0,2</w:t>
            </w:r>
          </w:p>
        </w:tc>
      </w:tr>
      <w:tr w:rsidR="00E2737D" w:rsidTr="00F51187">
        <w:tc>
          <w:tcPr>
            <w:tcW w:w="3936" w:type="dxa"/>
          </w:tcPr>
          <w:p w:rsidR="00E2737D" w:rsidRPr="00E2737D" w:rsidRDefault="00440491" w:rsidP="000B1A74">
            <w:pPr>
              <w:pStyle w:val="a6"/>
              <w:spacing w:before="0" w:beforeAutospacing="0" w:after="0" w:afterAutospacing="0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д</w:t>
            </w:r>
            <w:r w:rsidR="00E2737D">
              <w:rPr>
                <w:color w:val="0D0D0D"/>
                <w:sz w:val="20"/>
                <w:szCs w:val="20"/>
              </w:rPr>
              <w:t>оходы от сдачи в аренду имущества, находящегося в оперативном управлении органов управления</w:t>
            </w:r>
          </w:p>
        </w:tc>
        <w:tc>
          <w:tcPr>
            <w:tcW w:w="1275" w:type="dxa"/>
          </w:tcPr>
          <w:p w:rsidR="00E2737D" w:rsidRDefault="00440491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148,7</w:t>
            </w:r>
            <w:r w:rsidR="00A87F78">
              <w:rPr>
                <w:color w:val="0D0D0D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E2737D" w:rsidRPr="00437B56" w:rsidRDefault="00440491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148,7</w:t>
            </w:r>
            <w:r w:rsidR="00BB7BAD">
              <w:rPr>
                <w:color w:val="0D0D0D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E2737D" w:rsidRPr="00437B56" w:rsidRDefault="00D81EC8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1275" w:type="dxa"/>
          </w:tcPr>
          <w:p w:rsidR="00E2737D" w:rsidRPr="00437B56" w:rsidRDefault="000B1A74" w:rsidP="000B1A74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154,70</w:t>
            </w:r>
          </w:p>
        </w:tc>
        <w:tc>
          <w:tcPr>
            <w:tcW w:w="993" w:type="dxa"/>
          </w:tcPr>
          <w:p w:rsidR="00E2737D" w:rsidRDefault="00F21DAF" w:rsidP="00F21DAF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30,1</w:t>
            </w:r>
          </w:p>
        </w:tc>
        <w:tc>
          <w:tcPr>
            <w:tcW w:w="992" w:type="dxa"/>
          </w:tcPr>
          <w:p w:rsidR="00E2737D" w:rsidRDefault="00FF458D" w:rsidP="00FF458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23,8</w:t>
            </w:r>
          </w:p>
        </w:tc>
      </w:tr>
      <w:tr w:rsidR="00E2737D" w:rsidTr="00F51187">
        <w:tc>
          <w:tcPr>
            <w:tcW w:w="3936" w:type="dxa"/>
          </w:tcPr>
          <w:p w:rsidR="00E2737D" w:rsidRDefault="00E2737D" w:rsidP="000B1A74">
            <w:pPr>
              <w:pStyle w:val="a6"/>
              <w:spacing w:before="0" w:beforeAutospacing="0" w:after="0" w:afterAutospacing="0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 xml:space="preserve">Прочие поступления </w:t>
            </w:r>
            <w:r w:rsidRPr="00E2737D">
              <w:rPr>
                <w:color w:val="0D0D0D"/>
                <w:sz w:val="20"/>
                <w:szCs w:val="20"/>
              </w:rPr>
              <w:t xml:space="preserve">от использования имущества, находящегося в </w:t>
            </w:r>
            <w:r>
              <w:rPr>
                <w:color w:val="0D0D0D"/>
                <w:sz w:val="20"/>
                <w:szCs w:val="20"/>
              </w:rPr>
              <w:t>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75" w:type="dxa"/>
          </w:tcPr>
          <w:p w:rsidR="00E2737D" w:rsidRDefault="00440491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269,5</w:t>
            </w:r>
            <w:r w:rsidR="00A87F78">
              <w:rPr>
                <w:color w:val="0D0D0D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E2737D" w:rsidRDefault="00440491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269,8</w:t>
            </w:r>
            <w:r w:rsidR="00BB7BAD">
              <w:rPr>
                <w:color w:val="0D0D0D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E2737D" w:rsidRPr="00437B56" w:rsidRDefault="00D81EC8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1275" w:type="dxa"/>
          </w:tcPr>
          <w:p w:rsidR="00E2737D" w:rsidRPr="00437B56" w:rsidRDefault="000B1A74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494,50</w:t>
            </w:r>
          </w:p>
        </w:tc>
        <w:tc>
          <w:tcPr>
            <w:tcW w:w="993" w:type="dxa"/>
          </w:tcPr>
          <w:p w:rsidR="00E2737D" w:rsidRDefault="00F21DAF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54,6</w:t>
            </w:r>
          </w:p>
        </w:tc>
        <w:tc>
          <w:tcPr>
            <w:tcW w:w="992" w:type="dxa"/>
          </w:tcPr>
          <w:p w:rsidR="00E2737D" w:rsidRDefault="00FF458D" w:rsidP="00FF458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76,0</w:t>
            </w:r>
          </w:p>
        </w:tc>
      </w:tr>
      <w:tr w:rsidR="009555C4" w:rsidTr="00F51187">
        <w:tc>
          <w:tcPr>
            <w:tcW w:w="3936" w:type="dxa"/>
          </w:tcPr>
          <w:p w:rsidR="009555C4" w:rsidRPr="00440491" w:rsidRDefault="00440491" w:rsidP="000B1A74">
            <w:pPr>
              <w:pStyle w:val="a6"/>
              <w:spacing w:before="0" w:beforeAutospacing="0" w:after="0" w:afterAutospacing="0"/>
              <w:jc w:val="both"/>
              <w:rPr>
                <w:b/>
                <w:color w:val="0D0D0D"/>
                <w:sz w:val="20"/>
                <w:szCs w:val="20"/>
              </w:rPr>
            </w:pPr>
            <w:r w:rsidRPr="00440491">
              <w:rPr>
                <w:b/>
                <w:color w:val="0D0D0D"/>
                <w:sz w:val="20"/>
                <w:szCs w:val="20"/>
              </w:rPr>
              <w:lastRenderedPageBreak/>
              <w:t>Доходы от продажи материальных и нематериальных активов:</w:t>
            </w:r>
          </w:p>
        </w:tc>
        <w:tc>
          <w:tcPr>
            <w:tcW w:w="1275" w:type="dxa"/>
          </w:tcPr>
          <w:p w:rsidR="009555C4" w:rsidRDefault="00440491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71,10</w:t>
            </w:r>
          </w:p>
        </w:tc>
        <w:tc>
          <w:tcPr>
            <w:tcW w:w="1134" w:type="dxa"/>
          </w:tcPr>
          <w:p w:rsidR="009555C4" w:rsidRDefault="00BB7BAD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74,60</w:t>
            </w:r>
          </w:p>
        </w:tc>
        <w:tc>
          <w:tcPr>
            <w:tcW w:w="993" w:type="dxa"/>
          </w:tcPr>
          <w:p w:rsidR="009555C4" w:rsidRDefault="00D81EC8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104,9</w:t>
            </w:r>
          </w:p>
        </w:tc>
        <w:tc>
          <w:tcPr>
            <w:tcW w:w="1275" w:type="dxa"/>
          </w:tcPr>
          <w:p w:rsidR="009555C4" w:rsidRPr="00E41461" w:rsidRDefault="009555C4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993" w:type="dxa"/>
          </w:tcPr>
          <w:p w:rsidR="009555C4" w:rsidRDefault="00F21DAF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15,1</w:t>
            </w:r>
          </w:p>
        </w:tc>
        <w:tc>
          <w:tcPr>
            <w:tcW w:w="992" w:type="dxa"/>
          </w:tcPr>
          <w:p w:rsidR="009555C4" w:rsidRDefault="009555C4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</w:p>
        </w:tc>
      </w:tr>
      <w:tr w:rsidR="009555C4" w:rsidTr="00F51187">
        <w:tc>
          <w:tcPr>
            <w:tcW w:w="3936" w:type="dxa"/>
          </w:tcPr>
          <w:p w:rsidR="009555C4" w:rsidRDefault="00440491" w:rsidP="000B1A74">
            <w:pPr>
              <w:pStyle w:val="a6"/>
              <w:spacing w:before="0" w:beforeAutospacing="0" w:after="0" w:afterAutospacing="0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д</w:t>
            </w:r>
            <w:r w:rsidRPr="00440491">
              <w:rPr>
                <w:color w:val="0D0D0D"/>
                <w:sz w:val="20"/>
                <w:szCs w:val="20"/>
              </w:rPr>
              <w:t>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275" w:type="dxa"/>
          </w:tcPr>
          <w:p w:rsidR="009555C4" w:rsidRDefault="00440491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71,10</w:t>
            </w:r>
          </w:p>
        </w:tc>
        <w:tc>
          <w:tcPr>
            <w:tcW w:w="1134" w:type="dxa"/>
          </w:tcPr>
          <w:p w:rsidR="009555C4" w:rsidRDefault="00CA13A1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71,1</w:t>
            </w:r>
            <w:r w:rsidR="00BB7BAD">
              <w:rPr>
                <w:color w:val="0D0D0D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9555C4" w:rsidRDefault="009555C4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55C4" w:rsidRPr="00E41461" w:rsidRDefault="009555C4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993" w:type="dxa"/>
          </w:tcPr>
          <w:p w:rsidR="009555C4" w:rsidRDefault="00F21DAF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95,3</w:t>
            </w:r>
          </w:p>
        </w:tc>
        <w:tc>
          <w:tcPr>
            <w:tcW w:w="992" w:type="dxa"/>
          </w:tcPr>
          <w:p w:rsidR="009555C4" w:rsidRDefault="009555C4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</w:p>
        </w:tc>
      </w:tr>
      <w:tr w:rsidR="009555C4" w:rsidRPr="00046C7F" w:rsidTr="00F51187">
        <w:tc>
          <w:tcPr>
            <w:tcW w:w="3936" w:type="dxa"/>
          </w:tcPr>
          <w:p w:rsidR="009555C4" w:rsidRDefault="00440491" w:rsidP="000B1A74">
            <w:pPr>
              <w:pStyle w:val="a6"/>
              <w:spacing w:before="0" w:beforeAutospacing="0" w:after="0" w:afterAutospacing="0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Прочие неналоговые поступления</w:t>
            </w:r>
          </w:p>
        </w:tc>
        <w:tc>
          <w:tcPr>
            <w:tcW w:w="1275" w:type="dxa"/>
          </w:tcPr>
          <w:p w:rsidR="00E2737D" w:rsidRPr="00046C7F" w:rsidRDefault="00E2737D" w:rsidP="00BB7BA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9555C4" w:rsidRPr="00046C7F" w:rsidRDefault="00BB7BAD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3,50</w:t>
            </w:r>
          </w:p>
        </w:tc>
        <w:tc>
          <w:tcPr>
            <w:tcW w:w="993" w:type="dxa"/>
          </w:tcPr>
          <w:p w:rsidR="009555C4" w:rsidRPr="00046C7F" w:rsidRDefault="009555C4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55C4" w:rsidRPr="00046C7F" w:rsidRDefault="009555C4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</w:p>
        </w:tc>
        <w:tc>
          <w:tcPr>
            <w:tcW w:w="993" w:type="dxa"/>
          </w:tcPr>
          <w:p w:rsidR="009555C4" w:rsidRPr="00046C7F" w:rsidRDefault="00F21DAF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4,7</w:t>
            </w:r>
          </w:p>
        </w:tc>
        <w:tc>
          <w:tcPr>
            <w:tcW w:w="992" w:type="dxa"/>
          </w:tcPr>
          <w:p w:rsidR="009555C4" w:rsidRPr="00046C7F" w:rsidRDefault="009555C4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</w:p>
        </w:tc>
      </w:tr>
      <w:tr w:rsidR="009555C4" w:rsidTr="00F51187">
        <w:tc>
          <w:tcPr>
            <w:tcW w:w="3936" w:type="dxa"/>
          </w:tcPr>
          <w:p w:rsidR="009555C4" w:rsidRDefault="009555C4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 w:rsidRPr="00114482">
              <w:rPr>
                <w:b/>
                <w:color w:val="0D0D0D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5" w:type="dxa"/>
          </w:tcPr>
          <w:p w:rsidR="009555C4" w:rsidRDefault="009555C4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49374,</w:t>
            </w:r>
            <w:r w:rsidR="00E2737D">
              <w:rPr>
                <w:color w:val="0D0D0D"/>
                <w:sz w:val="20"/>
                <w:szCs w:val="20"/>
              </w:rPr>
              <w:t>30</w:t>
            </w:r>
          </w:p>
        </w:tc>
        <w:tc>
          <w:tcPr>
            <w:tcW w:w="1134" w:type="dxa"/>
          </w:tcPr>
          <w:p w:rsidR="009555C4" w:rsidRDefault="009555C4" w:rsidP="007C06A2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49158,</w:t>
            </w:r>
            <w:r w:rsidR="00BB7BAD">
              <w:rPr>
                <w:color w:val="0D0D0D"/>
                <w:sz w:val="20"/>
                <w:szCs w:val="20"/>
              </w:rPr>
              <w:t>0</w:t>
            </w:r>
            <w:r w:rsidR="007C06A2">
              <w:rPr>
                <w:color w:val="0D0D0D"/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9555C4" w:rsidRDefault="00D81EC8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99,5</w:t>
            </w:r>
          </w:p>
        </w:tc>
        <w:tc>
          <w:tcPr>
            <w:tcW w:w="1275" w:type="dxa"/>
          </w:tcPr>
          <w:p w:rsidR="009555C4" w:rsidRDefault="00D72345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47197,62</w:t>
            </w:r>
          </w:p>
        </w:tc>
        <w:tc>
          <w:tcPr>
            <w:tcW w:w="993" w:type="dxa"/>
          </w:tcPr>
          <w:p w:rsidR="009555C4" w:rsidRDefault="000B1A74" w:rsidP="00F21DAF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73,1</w:t>
            </w:r>
          </w:p>
        </w:tc>
        <w:tc>
          <w:tcPr>
            <w:tcW w:w="992" w:type="dxa"/>
          </w:tcPr>
          <w:p w:rsidR="009555C4" w:rsidRDefault="00F21DAF" w:rsidP="00F21DAF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74,6</w:t>
            </w:r>
          </w:p>
        </w:tc>
      </w:tr>
      <w:tr w:rsidR="009555C4" w:rsidTr="00F51187">
        <w:tc>
          <w:tcPr>
            <w:tcW w:w="3936" w:type="dxa"/>
          </w:tcPr>
          <w:p w:rsidR="009555C4" w:rsidRPr="00114482" w:rsidRDefault="009555C4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итого</w:t>
            </w:r>
          </w:p>
        </w:tc>
        <w:tc>
          <w:tcPr>
            <w:tcW w:w="1275" w:type="dxa"/>
          </w:tcPr>
          <w:p w:rsidR="009555C4" w:rsidRDefault="00A87F78" w:rsidP="00A87F78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66925,30</w:t>
            </w:r>
          </w:p>
        </w:tc>
        <w:tc>
          <w:tcPr>
            <w:tcW w:w="1134" w:type="dxa"/>
          </w:tcPr>
          <w:p w:rsidR="009555C4" w:rsidRDefault="00BB7BAD" w:rsidP="00500E6E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67213,</w:t>
            </w:r>
            <w:r w:rsidR="007C06A2">
              <w:rPr>
                <w:color w:val="0D0D0D"/>
                <w:sz w:val="20"/>
                <w:szCs w:val="20"/>
              </w:rPr>
              <w:t>7</w:t>
            </w:r>
            <w:r w:rsidR="00916DC6">
              <w:rPr>
                <w:color w:val="0D0D0D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9555C4" w:rsidRDefault="00D81EC8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100,4</w:t>
            </w:r>
          </w:p>
        </w:tc>
        <w:tc>
          <w:tcPr>
            <w:tcW w:w="1275" w:type="dxa"/>
          </w:tcPr>
          <w:p w:rsidR="009555C4" w:rsidRPr="00592C1C" w:rsidRDefault="00D72345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63304,00</w:t>
            </w:r>
          </w:p>
        </w:tc>
        <w:tc>
          <w:tcPr>
            <w:tcW w:w="993" w:type="dxa"/>
          </w:tcPr>
          <w:p w:rsidR="009555C4" w:rsidRDefault="009555C4" w:rsidP="000B1A74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</w:t>
            </w:r>
            <w:r w:rsidR="000B1A74">
              <w:rPr>
                <w:color w:val="0D0D0D"/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9555C4" w:rsidRDefault="00F21DAF" w:rsidP="00E2737D">
            <w:pPr>
              <w:pStyle w:val="a6"/>
              <w:spacing w:before="0" w:beforeAutospacing="0" w:after="0" w:afterAutospacing="0" w:line="276" w:lineRule="auto"/>
              <w:jc w:val="both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</w:t>
            </w:r>
          </w:p>
        </w:tc>
      </w:tr>
    </w:tbl>
    <w:p w:rsidR="00027233" w:rsidRDefault="00027233" w:rsidP="00027233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>
        <w:rPr>
          <w:color w:val="0D0D0D"/>
        </w:rPr>
        <w:t xml:space="preserve">Анализ исполнения бюджета поселения показал, что </w:t>
      </w:r>
      <w:r w:rsidRPr="000C7FDF">
        <w:rPr>
          <w:color w:val="0D0D0D"/>
        </w:rPr>
        <w:t xml:space="preserve">в бюджет </w:t>
      </w:r>
      <w:r>
        <w:rPr>
          <w:color w:val="0D0D0D"/>
        </w:rPr>
        <w:t xml:space="preserve">муниципального образования Первомайское </w:t>
      </w:r>
      <w:r w:rsidRPr="000C7FDF">
        <w:rPr>
          <w:color w:val="0D0D0D"/>
        </w:rPr>
        <w:t>сельско</w:t>
      </w:r>
      <w:r>
        <w:rPr>
          <w:color w:val="0D0D0D"/>
        </w:rPr>
        <w:t>е</w:t>
      </w:r>
      <w:r w:rsidRPr="000C7FDF">
        <w:rPr>
          <w:color w:val="0D0D0D"/>
        </w:rPr>
        <w:t xml:space="preserve"> поселени</w:t>
      </w:r>
      <w:r>
        <w:rPr>
          <w:color w:val="0D0D0D"/>
        </w:rPr>
        <w:t>е</w:t>
      </w:r>
      <w:r w:rsidRPr="000C7FDF">
        <w:rPr>
          <w:color w:val="0D0D0D"/>
        </w:rPr>
        <w:t xml:space="preserve"> в 20</w:t>
      </w:r>
      <w:r>
        <w:rPr>
          <w:color w:val="0D0D0D"/>
        </w:rPr>
        <w:t>20</w:t>
      </w:r>
      <w:r w:rsidRPr="000C7FDF">
        <w:rPr>
          <w:color w:val="0D0D0D"/>
        </w:rPr>
        <w:t xml:space="preserve"> году поступило налоговых </w:t>
      </w:r>
      <w:r>
        <w:rPr>
          <w:color w:val="0D0D0D"/>
        </w:rPr>
        <w:t xml:space="preserve">и неналоговых доходов </w:t>
      </w:r>
      <w:r w:rsidRPr="000C7FDF">
        <w:rPr>
          <w:color w:val="0D0D0D"/>
        </w:rPr>
        <w:t xml:space="preserve">на </w:t>
      </w:r>
      <w:r>
        <w:rPr>
          <w:color w:val="0D0D0D"/>
        </w:rPr>
        <w:t>504,65</w:t>
      </w:r>
      <w:r w:rsidRPr="000C7FDF">
        <w:rPr>
          <w:color w:val="0D0D0D"/>
        </w:rPr>
        <w:t xml:space="preserve"> тыс. руб</w:t>
      </w:r>
      <w:r>
        <w:rPr>
          <w:color w:val="0D0D0D"/>
        </w:rPr>
        <w:t xml:space="preserve">. выше уровня утвержденных показателей и на 1949,25 тыс. руб. выше исполненных показателей 2019 года. </w:t>
      </w:r>
    </w:p>
    <w:p w:rsidR="00027233" w:rsidRDefault="00027233" w:rsidP="00027233">
      <w:pPr>
        <w:pStyle w:val="a6"/>
        <w:spacing w:before="0" w:beforeAutospacing="0" w:after="0" w:afterAutospacing="0"/>
        <w:ind w:firstLine="709"/>
        <w:jc w:val="both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Бюджет муниципального образования Первомайское сельское поселение исполнен в объеме 67213,7 тыс. руб., или 100,4% от плановых значений.</w:t>
      </w:r>
    </w:p>
    <w:p w:rsidR="00027233" w:rsidRDefault="00027233" w:rsidP="00027233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333333"/>
          <w:sz w:val="14"/>
          <w:szCs w:val="14"/>
        </w:rPr>
      </w:pPr>
      <w:r w:rsidRPr="00EB4980">
        <w:rPr>
          <w:color w:val="333333"/>
        </w:rPr>
        <w:t xml:space="preserve">Наибольший удельный вес </w:t>
      </w:r>
      <w:r>
        <w:rPr>
          <w:color w:val="333333"/>
        </w:rPr>
        <w:t>97,2</w:t>
      </w:r>
      <w:r w:rsidRPr="00EB4980">
        <w:rPr>
          <w:color w:val="333333"/>
        </w:rPr>
        <w:t>%</w:t>
      </w:r>
      <w:r>
        <w:rPr>
          <w:color w:val="333333"/>
        </w:rPr>
        <w:t>,</w:t>
      </w:r>
      <w:r w:rsidRPr="00EB4980">
        <w:rPr>
          <w:color w:val="333333"/>
        </w:rPr>
        <w:t xml:space="preserve"> в общей сумме налоговых и неналоговых поступлений</w:t>
      </w:r>
      <w:r>
        <w:rPr>
          <w:color w:val="333333"/>
        </w:rPr>
        <w:t>,</w:t>
      </w:r>
      <w:r w:rsidRPr="00EB4980">
        <w:rPr>
          <w:color w:val="333333"/>
        </w:rPr>
        <w:t xml:space="preserve"> составляют налоговые доходы</w:t>
      </w:r>
      <w:r>
        <w:rPr>
          <w:rFonts w:ascii="Arial" w:hAnsi="Arial" w:cs="Arial"/>
          <w:color w:val="333333"/>
          <w:sz w:val="14"/>
          <w:szCs w:val="14"/>
        </w:rPr>
        <w:t>.</w:t>
      </w:r>
    </w:p>
    <w:p w:rsidR="00027233" w:rsidRDefault="00027233" w:rsidP="00027233">
      <w:pPr>
        <w:pStyle w:val="a6"/>
        <w:spacing w:before="0" w:beforeAutospacing="0" w:after="0" w:afterAutospacing="0"/>
        <w:ind w:firstLine="709"/>
        <w:jc w:val="both"/>
        <w:rPr>
          <w:color w:val="333333"/>
          <w:shd w:val="clear" w:color="auto" w:fill="FFFFFF"/>
        </w:rPr>
      </w:pPr>
      <w:r w:rsidRPr="00556017">
        <w:rPr>
          <w:color w:val="333333"/>
          <w:shd w:val="clear" w:color="auto" w:fill="FFFFFF"/>
        </w:rPr>
        <w:t>Основными налоговыми доходами, формирующими бюджет поселения, доля которых в налоговых доходах составила</w:t>
      </w:r>
      <w:r>
        <w:rPr>
          <w:color w:val="333333"/>
          <w:shd w:val="clear" w:color="auto" w:fill="FFFFFF"/>
        </w:rPr>
        <w:t xml:space="preserve"> </w:t>
      </w:r>
      <w:r w:rsidR="002B0BBA">
        <w:rPr>
          <w:color w:val="333333"/>
          <w:shd w:val="clear" w:color="auto" w:fill="FFFFFF"/>
        </w:rPr>
        <w:t>99,6</w:t>
      </w:r>
      <w:r>
        <w:rPr>
          <w:color w:val="333333"/>
          <w:shd w:val="clear" w:color="auto" w:fill="FFFFFF"/>
        </w:rPr>
        <w:t xml:space="preserve"> </w:t>
      </w:r>
      <w:r w:rsidRPr="00556017">
        <w:rPr>
          <w:color w:val="333333"/>
          <w:shd w:val="clear" w:color="auto" w:fill="FFFFFF"/>
        </w:rPr>
        <w:t>% от общего объема налоговых поступлений, являлись</w:t>
      </w:r>
      <w:r>
        <w:rPr>
          <w:color w:val="333333"/>
          <w:shd w:val="clear" w:color="auto" w:fill="FFFFFF"/>
        </w:rPr>
        <w:t xml:space="preserve"> </w:t>
      </w:r>
      <w:r w:rsidRPr="004A02DA">
        <w:rPr>
          <w:color w:val="0D0D0D"/>
        </w:rPr>
        <w:t>налог на доходы физических лиц (</w:t>
      </w:r>
      <w:r>
        <w:rPr>
          <w:color w:val="0D0D0D"/>
        </w:rPr>
        <w:t>64,4</w:t>
      </w:r>
      <w:r w:rsidRPr="004A02DA">
        <w:rPr>
          <w:color w:val="0D0D0D"/>
        </w:rPr>
        <w:t>%)</w:t>
      </w:r>
      <w:r>
        <w:rPr>
          <w:color w:val="0D0D0D"/>
        </w:rPr>
        <w:t xml:space="preserve">, </w:t>
      </w:r>
      <w:r w:rsidRPr="004A02DA">
        <w:rPr>
          <w:color w:val="0D0D0D"/>
        </w:rPr>
        <w:t>акцизы по подакцизным товарам (продукции), производимым на территории Российской Федерации (</w:t>
      </w:r>
      <w:r w:rsidR="002B0BBA">
        <w:rPr>
          <w:color w:val="0D0D0D"/>
        </w:rPr>
        <w:t>13,8</w:t>
      </w:r>
      <w:r w:rsidRPr="004A02DA">
        <w:rPr>
          <w:color w:val="0D0D0D"/>
        </w:rPr>
        <w:t xml:space="preserve">%), </w:t>
      </w:r>
      <w:r>
        <w:rPr>
          <w:color w:val="0D0D0D"/>
        </w:rPr>
        <w:t>налог на имущество (</w:t>
      </w:r>
      <w:r w:rsidR="002B0BBA">
        <w:rPr>
          <w:color w:val="0D0D0D"/>
        </w:rPr>
        <w:t>13,5</w:t>
      </w:r>
      <w:r>
        <w:rPr>
          <w:color w:val="0D0D0D"/>
        </w:rPr>
        <w:t xml:space="preserve">%). </w:t>
      </w:r>
      <w:r w:rsidRPr="00556017">
        <w:rPr>
          <w:color w:val="333333"/>
          <w:shd w:val="clear" w:color="auto" w:fill="FFFFFF"/>
        </w:rPr>
        <w:t>Незначительную часть в налоговых доходах занимает</w:t>
      </w:r>
      <w:r>
        <w:rPr>
          <w:color w:val="333333"/>
          <w:shd w:val="clear" w:color="auto" w:fill="FFFFFF"/>
        </w:rPr>
        <w:t xml:space="preserve"> </w:t>
      </w:r>
      <w:r>
        <w:rPr>
          <w:color w:val="0D0D0D"/>
        </w:rPr>
        <w:t>земельный налог (</w:t>
      </w:r>
      <w:r w:rsidR="002B0BBA">
        <w:rPr>
          <w:color w:val="0D0D0D"/>
        </w:rPr>
        <w:t>7,9</w:t>
      </w:r>
      <w:r>
        <w:rPr>
          <w:color w:val="0D0D0D"/>
        </w:rPr>
        <w:t>%)</w:t>
      </w:r>
      <w:r>
        <w:rPr>
          <w:color w:val="333333"/>
          <w:shd w:val="clear" w:color="auto" w:fill="FFFFFF"/>
        </w:rPr>
        <w:t>.</w:t>
      </w:r>
    </w:p>
    <w:p w:rsidR="002B0BBA" w:rsidRPr="00083D78" w:rsidRDefault="002B0BBA" w:rsidP="002B0BBA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>
        <w:rPr>
          <w:color w:val="0D0D0D"/>
        </w:rPr>
        <w:t xml:space="preserve">В натуральном выражении </w:t>
      </w:r>
      <w:r w:rsidRPr="00083D78">
        <w:rPr>
          <w:color w:val="0D0D0D"/>
        </w:rPr>
        <w:t xml:space="preserve">поступления </w:t>
      </w:r>
      <w:r w:rsidR="00086C00">
        <w:rPr>
          <w:color w:val="0D0D0D"/>
        </w:rPr>
        <w:t xml:space="preserve">в 2020 году </w:t>
      </w:r>
      <w:r w:rsidRPr="00083D78">
        <w:rPr>
          <w:color w:val="0D0D0D"/>
        </w:rPr>
        <w:t xml:space="preserve">по налоговым доходам составили </w:t>
      </w:r>
      <w:r>
        <w:rPr>
          <w:color w:val="0D0D0D"/>
        </w:rPr>
        <w:t>17561,75</w:t>
      </w:r>
      <w:r w:rsidRPr="00083D78">
        <w:rPr>
          <w:color w:val="0D0D0D"/>
        </w:rPr>
        <w:t xml:space="preserve"> тыс. руб. и неналоговым доходам </w:t>
      </w:r>
      <w:r>
        <w:rPr>
          <w:color w:val="0D0D0D"/>
        </w:rPr>
        <w:t>493,90</w:t>
      </w:r>
      <w:r w:rsidRPr="00083D78">
        <w:rPr>
          <w:color w:val="0D0D0D"/>
        </w:rPr>
        <w:t xml:space="preserve"> тыс. руб.</w:t>
      </w:r>
      <w:r>
        <w:rPr>
          <w:color w:val="0D0D0D"/>
        </w:rPr>
        <w:t xml:space="preserve"> В 2020 году по отношению к натуральным показателям 2019 года поступление по налоговым доходам исполнено выше на 2105,45 тыс. руб. или на 13,6%, по неналоговым доходам исполнено на 156,20 тыс. руб. ниже, и составили 75,9% от исполненных в текущем году. </w:t>
      </w:r>
    </w:p>
    <w:p w:rsidR="00086C00" w:rsidRPr="00556017" w:rsidRDefault="00086C00" w:rsidP="00086C00">
      <w:pPr>
        <w:pStyle w:val="a6"/>
        <w:spacing w:before="0" w:beforeAutospacing="0" w:after="0" w:afterAutospacing="0"/>
        <w:ind w:firstLine="709"/>
        <w:jc w:val="both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 xml:space="preserve">В 2020 году поступление доходов от налога на доходы физических лиц исполнено выше плановых значений, в сумме 11315,42 тыс. руб. или 104,52% к плановому показателю. По сравнению с показателями 2019 года, поступление доходов от налога на доходы физических лиц превысило значение на 1879,02 тыс. руб. В структуре поступлений от налоговых доходов, поступления от налога на доходы физических лиц в 2020 году составляют 64,4%, аналогичный показатель в 2019 году – 61,1%. </w:t>
      </w:r>
    </w:p>
    <w:p w:rsidR="00086C00" w:rsidRPr="00083D78" w:rsidRDefault="00086C00" w:rsidP="00086C00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83D78">
        <w:rPr>
          <w:color w:val="0D0D0D"/>
        </w:rPr>
        <w:t>Поступление по доходам от акцизов по подакцизным товарам (продукции), производимым на территории Российской Федерации за 20</w:t>
      </w:r>
      <w:r>
        <w:rPr>
          <w:color w:val="0D0D0D"/>
        </w:rPr>
        <w:t>20</w:t>
      </w:r>
      <w:r w:rsidRPr="00083D78">
        <w:rPr>
          <w:color w:val="0D0D0D"/>
        </w:rPr>
        <w:t xml:space="preserve"> год в структуре налоговых доходов составляют </w:t>
      </w:r>
      <w:r>
        <w:rPr>
          <w:color w:val="0D0D0D"/>
        </w:rPr>
        <w:t>13,8</w:t>
      </w:r>
      <w:r w:rsidRPr="00083D78">
        <w:rPr>
          <w:color w:val="0D0D0D"/>
        </w:rPr>
        <w:t xml:space="preserve">% или </w:t>
      </w:r>
      <w:r w:rsidR="00E4204D">
        <w:rPr>
          <w:color w:val="0D0D0D"/>
        </w:rPr>
        <w:t>2424,86</w:t>
      </w:r>
      <w:r w:rsidRPr="00083D78">
        <w:rPr>
          <w:color w:val="0D0D0D"/>
        </w:rPr>
        <w:t xml:space="preserve"> тыс. руб., по отношению к 201</w:t>
      </w:r>
      <w:r w:rsidR="00E4204D">
        <w:rPr>
          <w:color w:val="0D0D0D"/>
        </w:rPr>
        <w:t>9</w:t>
      </w:r>
      <w:r w:rsidRPr="00083D78">
        <w:rPr>
          <w:color w:val="0D0D0D"/>
        </w:rPr>
        <w:t xml:space="preserve"> году исполнение </w:t>
      </w:r>
      <w:r w:rsidR="00E4204D">
        <w:rPr>
          <w:color w:val="0D0D0D"/>
        </w:rPr>
        <w:t>уменьшилось</w:t>
      </w:r>
      <w:r w:rsidRPr="00083D78">
        <w:rPr>
          <w:color w:val="0D0D0D"/>
        </w:rPr>
        <w:t xml:space="preserve"> на </w:t>
      </w:r>
      <w:r w:rsidR="00E4204D">
        <w:rPr>
          <w:color w:val="0D0D0D"/>
        </w:rPr>
        <w:t>6</w:t>
      </w:r>
      <w:r w:rsidRPr="00083D78">
        <w:rPr>
          <w:color w:val="0D0D0D"/>
        </w:rPr>
        <w:t>,</w:t>
      </w:r>
      <w:r w:rsidR="00E4204D">
        <w:rPr>
          <w:color w:val="0D0D0D"/>
        </w:rPr>
        <w:t>1</w:t>
      </w:r>
      <w:r w:rsidRPr="00083D78">
        <w:rPr>
          <w:color w:val="0D0D0D"/>
        </w:rPr>
        <w:t>% или на 1</w:t>
      </w:r>
      <w:r w:rsidR="00E4204D">
        <w:rPr>
          <w:color w:val="0D0D0D"/>
        </w:rPr>
        <w:t>56,44</w:t>
      </w:r>
      <w:r w:rsidRPr="00083D78">
        <w:rPr>
          <w:color w:val="0D0D0D"/>
        </w:rPr>
        <w:t xml:space="preserve"> тыс. руб. </w:t>
      </w:r>
    </w:p>
    <w:p w:rsidR="00E4204D" w:rsidRDefault="00E4204D" w:rsidP="00E4204D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C7FDF">
        <w:rPr>
          <w:color w:val="0D0D0D"/>
        </w:rPr>
        <w:t xml:space="preserve">Поступление по налогу на </w:t>
      </w:r>
      <w:r>
        <w:rPr>
          <w:color w:val="0D0D0D"/>
        </w:rPr>
        <w:t>имущество</w:t>
      </w:r>
      <w:r w:rsidRPr="000C7FDF">
        <w:rPr>
          <w:color w:val="0D0D0D"/>
        </w:rPr>
        <w:t xml:space="preserve"> физических лиц за 20</w:t>
      </w:r>
      <w:r>
        <w:rPr>
          <w:color w:val="0D0D0D"/>
        </w:rPr>
        <w:t>20</w:t>
      </w:r>
      <w:r w:rsidRPr="000C7FDF">
        <w:rPr>
          <w:color w:val="0D0D0D"/>
        </w:rPr>
        <w:t xml:space="preserve"> год </w:t>
      </w:r>
      <w:r>
        <w:rPr>
          <w:color w:val="0D0D0D"/>
        </w:rPr>
        <w:t>превысило плановые показатели на 9,59</w:t>
      </w:r>
      <w:r w:rsidRPr="000C7FDF">
        <w:rPr>
          <w:color w:val="0D0D0D"/>
        </w:rPr>
        <w:t xml:space="preserve"> тыс. руб</w:t>
      </w:r>
      <w:r>
        <w:rPr>
          <w:color w:val="0D0D0D"/>
        </w:rPr>
        <w:t xml:space="preserve">., или на 4%, и на </w:t>
      </w:r>
      <w:r w:rsidR="00D47175">
        <w:rPr>
          <w:color w:val="0D0D0D"/>
        </w:rPr>
        <w:t>303,39</w:t>
      </w:r>
      <w:r>
        <w:rPr>
          <w:color w:val="0D0D0D"/>
        </w:rPr>
        <w:t xml:space="preserve"> тыс. руб. или на </w:t>
      </w:r>
      <w:r w:rsidR="00D47175">
        <w:rPr>
          <w:color w:val="0D0D0D"/>
        </w:rPr>
        <w:t>14,7</w:t>
      </w:r>
      <w:r>
        <w:rPr>
          <w:color w:val="0D0D0D"/>
        </w:rPr>
        <w:t xml:space="preserve">% по отношению к поступлению в 2019 году. </w:t>
      </w:r>
    </w:p>
    <w:p w:rsidR="00D47175" w:rsidRPr="00083D78" w:rsidRDefault="00D47175" w:rsidP="00D47175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>
        <w:rPr>
          <w:color w:val="0D0D0D"/>
        </w:rPr>
        <w:t xml:space="preserve">Поступление доходов по земельному налогу и единому сельскохозяйственному налогу исполнено в 2020 году в пределах плановых значений. По отношению к 2019 году увеличение поступлений </w:t>
      </w:r>
      <w:r w:rsidRPr="00083D78">
        <w:rPr>
          <w:color w:val="0D0D0D"/>
        </w:rPr>
        <w:t xml:space="preserve">произошло по единому сельскохозяйственному налогу на </w:t>
      </w:r>
      <w:r w:rsidR="00AC1D37">
        <w:rPr>
          <w:color w:val="0D0D0D"/>
        </w:rPr>
        <w:t>11,01</w:t>
      </w:r>
      <w:r w:rsidRPr="00083D78">
        <w:rPr>
          <w:color w:val="0D0D0D"/>
        </w:rPr>
        <w:t>тыс. руб. или на 2</w:t>
      </w:r>
      <w:r w:rsidR="00AC1D37">
        <w:rPr>
          <w:color w:val="0D0D0D"/>
        </w:rPr>
        <w:t>5,8</w:t>
      </w:r>
      <w:r w:rsidRPr="00083D78">
        <w:rPr>
          <w:color w:val="0D0D0D"/>
        </w:rPr>
        <w:t xml:space="preserve">% и составило </w:t>
      </w:r>
      <w:r w:rsidR="00AC1D37">
        <w:rPr>
          <w:color w:val="0D0D0D"/>
        </w:rPr>
        <w:t>53,61</w:t>
      </w:r>
      <w:r w:rsidRPr="00083D78">
        <w:rPr>
          <w:color w:val="0D0D0D"/>
        </w:rPr>
        <w:t xml:space="preserve"> тыс. руб.</w:t>
      </w:r>
      <w:r>
        <w:rPr>
          <w:color w:val="0D0D0D"/>
        </w:rPr>
        <w:t>,</w:t>
      </w:r>
      <w:r w:rsidRPr="00083D78">
        <w:rPr>
          <w:color w:val="0D0D0D"/>
        </w:rPr>
        <w:t xml:space="preserve"> </w:t>
      </w:r>
      <w:r>
        <w:rPr>
          <w:color w:val="0D0D0D"/>
        </w:rPr>
        <w:t>п</w:t>
      </w:r>
      <w:r w:rsidRPr="00083D78">
        <w:rPr>
          <w:color w:val="0D0D0D"/>
        </w:rPr>
        <w:t>лановые показатели выполнены на 100%.</w:t>
      </w:r>
    </w:p>
    <w:p w:rsidR="00AC1D37" w:rsidRPr="00AC1D37" w:rsidRDefault="00D47175" w:rsidP="00D47175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>
        <w:rPr>
          <w:color w:val="0D0D0D"/>
        </w:rPr>
        <w:t xml:space="preserve">Поступление по неналоговым доходам исполнено </w:t>
      </w:r>
      <w:r w:rsidR="00AC1D37">
        <w:rPr>
          <w:color w:val="0D0D0D"/>
        </w:rPr>
        <w:t>в размере 100% и составило 493,9</w:t>
      </w:r>
      <w:r w:rsidR="006D1339">
        <w:rPr>
          <w:color w:val="0D0D0D"/>
        </w:rPr>
        <w:t>0</w:t>
      </w:r>
      <w:r w:rsidR="00AC1D37">
        <w:rPr>
          <w:color w:val="0D0D0D"/>
        </w:rPr>
        <w:t xml:space="preserve"> тыс. руб. </w:t>
      </w:r>
      <w:r>
        <w:rPr>
          <w:color w:val="0D0D0D"/>
        </w:rPr>
        <w:t xml:space="preserve">По сравнению с 2019 годом в отчетном 2020 году поступления от неналоговых доходов </w:t>
      </w:r>
      <w:r w:rsidR="00AC1D37">
        <w:rPr>
          <w:color w:val="0D0D0D"/>
        </w:rPr>
        <w:t>ниже</w:t>
      </w:r>
      <w:r>
        <w:rPr>
          <w:color w:val="0D0D0D"/>
        </w:rPr>
        <w:t xml:space="preserve"> на </w:t>
      </w:r>
      <w:r w:rsidR="00AC1D37">
        <w:rPr>
          <w:color w:val="0D0D0D"/>
        </w:rPr>
        <w:t>156,2</w:t>
      </w:r>
      <w:r w:rsidR="006D1339">
        <w:rPr>
          <w:color w:val="0D0D0D"/>
        </w:rPr>
        <w:t>0</w:t>
      </w:r>
      <w:r>
        <w:rPr>
          <w:color w:val="0D0D0D"/>
        </w:rPr>
        <w:t xml:space="preserve"> тыс. руб., их них </w:t>
      </w:r>
      <w:r w:rsidRPr="000C3EDF">
        <w:rPr>
          <w:color w:val="0D0D0D"/>
        </w:rPr>
        <w:t xml:space="preserve">от </w:t>
      </w:r>
      <w:r>
        <w:rPr>
          <w:color w:val="0D0D0D"/>
        </w:rPr>
        <w:t>д</w:t>
      </w:r>
      <w:r w:rsidRPr="000C3EDF">
        <w:rPr>
          <w:color w:val="0D0D0D"/>
        </w:rPr>
        <w:t xml:space="preserve">оходов от сдачи в аренду имущества, находящегося в оперативном управлении органов управления на </w:t>
      </w:r>
      <w:r w:rsidR="00AC1D37">
        <w:rPr>
          <w:color w:val="0D0D0D"/>
        </w:rPr>
        <w:t>6,0</w:t>
      </w:r>
      <w:r w:rsidRPr="000C3EDF">
        <w:rPr>
          <w:color w:val="0D0D0D"/>
        </w:rPr>
        <w:t xml:space="preserve"> тыс. руб. или</w:t>
      </w:r>
      <w:r>
        <w:rPr>
          <w:color w:val="0D0D0D"/>
        </w:rPr>
        <w:t xml:space="preserve"> на </w:t>
      </w:r>
      <w:r w:rsidR="00AC1D37">
        <w:rPr>
          <w:color w:val="0D0D0D"/>
        </w:rPr>
        <w:t>3,8</w:t>
      </w:r>
      <w:r>
        <w:rPr>
          <w:color w:val="0D0D0D"/>
        </w:rPr>
        <w:t>%, от п</w:t>
      </w:r>
      <w:r w:rsidRPr="000C3EDF">
        <w:rPr>
          <w:color w:val="0D0D0D"/>
        </w:rPr>
        <w:t>рочи</w:t>
      </w:r>
      <w:r>
        <w:rPr>
          <w:color w:val="0D0D0D"/>
        </w:rPr>
        <w:t>х</w:t>
      </w:r>
      <w:r w:rsidRPr="000C3EDF">
        <w:rPr>
          <w:color w:val="0D0D0D"/>
        </w:rPr>
        <w:t xml:space="preserve"> </w:t>
      </w:r>
      <w:r w:rsidR="00AC1D37">
        <w:rPr>
          <w:color w:val="0D0D0D"/>
        </w:rPr>
        <w:t xml:space="preserve">неналоговых </w:t>
      </w:r>
      <w:r w:rsidRPr="000C3EDF">
        <w:rPr>
          <w:color w:val="0D0D0D"/>
        </w:rPr>
        <w:t>поступлени</w:t>
      </w:r>
      <w:r>
        <w:rPr>
          <w:color w:val="0D0D0D"/>
        </w:rPr>
        <w:t>й</w:t>
      </w:r>
      <w:r w:rsidR="00AC1D37">
        <w:rPr>
          <w:color w:val="0D0D0D"/>
        </w:rPr>
        <w:t xml:space="preserve"> -</w:t>
      </w:r>
      <w:r w:rsidRPr="000C3EDF">
        <w:rPr>
          <w:color w:val="0D0D0D"/>
        </w:rPr>
        <w:t xml:space="preserve"> от использования имущества, находящегося в собственности поселений</w:t>
      </w:r>
      <w:r w:rsidR="00AC1D37">
        <w:rPr>
          <w:color w:val="0D0D0D"/>
        </w:rPr>
        <w:t xml:space="preserve">, </w:t>
      </w:r>
      <w:r w:rsidR="00AC1D37" w:rsidRPr="00AC1D37">
        <w:rPr>
          <w:color w:val="0D0D0D"/>
        </w:rPr>
        <w:t>от продажи земельных участков, государственная собственность на которые разграничена</w:t>
      </w:r>
      <w:r w:rsidR="00AC1D37">
        <w:rPr>
          <w:color w:val="0D0D0D"/>
        </w:rPr>
        <w:t xml:space="preserve"> на </w:t>
      </w:r>
      <w:r w:rsidR="00B52702">
        <w:rPr>
          <w:color w:val="0D0D0D"/>
        </w:rPr>
        <w:t>150,2</w:t>
      </w:r>
      <w:r w:rsidR="006D1339">
        <w:rPr>
          <w:color w:val="0D0D0D"/>
        </w:rPr>
        <w:t>0</w:t>
      </w:r>
      <w:r w:rsidR="00B52702">
        <w:rPr>
          <w:color w:val="0D0D0D"/>
        </w:rPr>
        <w:t xml:space="preserve"> тыс. руб. или на 30,3%.</w:t>
      </w:r>
    </w:p>
    <w:p w:rsidR="00086C00" w:rsidRPr="00110812" w:rsidRDefault="00B52702" w:rsidP="00E63A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110812">
        <w:rPr>
          <w:color w:val="0D0D0D"/>
        </w:rPr>
        <w:lastRenderedPageBreak/>
        <w:t>Наибольший удельный вес в сумме неналоговых посту</w:t>
      </w:r>
      <w:r w:rsidR="00110812">
        <w:rPr>
          <w:color w:val="0D0D0D"/>
        </w:rPr>
        <w:t>плений занимаю</w:t>
      </w:r>
      <w:r w:rsidR="00477ABB">
        <w:rPr>
          <w:color w:val="0D0D0D"/>
        </w:rPr>
        <w:t>т</w:t>
      </w:r>
      <w:r w:rsidR="00110812">
        <w:rPr>
          <w:color w:val="0D0D0D"/>
        </w:rPr>
        <w:t xml:space="preserve"> прочие </w:t>
      </w:r>
      <w:r w:rsidRPr="00110812">
        <w:rPr>
          <w:color w:val="0D0D0D"/>
        </w:rPr>
        <w:t>поступления от использования имущества, находящегося в собственности сельских поселений (за исключением земельных участков муниципальных бюджетных и автономных учреждений)</w:t>
      </w:r>
      <w:r w:rsidR="00D47175" w:rsidRPr="00110812">
        <w:rPr>
          <w:color w:val="0D0D0D"/>
        </w:rPr>
        <w:t xml:space="preserve"> </w:t>
      </w:r>
      <w:r w:rsidR="00477ABB">
        <w:rPr>
          <w:color w:val="0D0D0D"/>
        </w:rPr>
        <w:t>в сумме 269,8 тыс. руб., или 54,6%.</w:t>
      </w:r>
    </w:p>
    <w:p w:rsidR="00477ABB" w:rsidRPr="00083D78" w:rsidRDefault="00477ABB" w:rsidP="00477ABB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83D78">
        <w:rPr>
          <w:color w:val="0D0D0D"/>
        </w:rPr>
        <w:t>Доходы бюджета Первомайского сельского поселения по безвозмездным поступлениям от вышестоящих бюджетов бюджетной системы РФ в 20</w:t>
      </w:r>
      <w:r>
        <w:rPr>
          <w:color w:val="0D0D0D"/>
        </w:rPr>
        <w:t>20</w:t>
      </w:r>
      <w:r w:rsidRPr="00083D78">
        <w:rPr>
          <w:color w:val="0D0D0D"/>
        </w:rPr>
        <w:t xml:space="preserve"> году составили 4</w:t>
      </w:r>
      <w:r>
        <w:rPr>
          <w:color w:val="0D0D0D"/>
        </w:rPr>
        <w:t>9158</w:t>
      </w:r>
      <w:r w:rsidRPr="00083D78">
        <w:rPr>
          <w:color w:val="0D0D0D"/>
        </w:rPr>
        <w:t>,</w:t>
      </w:r>
      <w:r>
        <w:rPr>
          <w:color w:val="0D0D0D"/>
        </w:rPr>
        <w:t>05</w:t>
      </w:r>
      <w:r w:rsidRPr="00083D78">
        <w:rPr>
          <w:color w:val="0D0D0D"/>
        </w:rPr>
        <w:t xml:space="preserve"> тыс. руб., или 99,</w:t>
      </w:r>
      <w:r>
        <w:rPr>
          <w:color w:val="0D0D0D"/>
        </w:rPr>
        <w:t>6</w:t>
      </w:r>
      <w:r w:rsidRPr="00083D78">
        <w:rPr>
          <w:color w:val="0D0D0D"/>
        </w:rPr>
        <w:t xml:space="preserve"> % от </w:t>
      </w:r>
      <w:r>
        <w:rPr>
          <w:color w:val="0D0D0D"/>
        </w:rPr>
        <w:t xml:space="preserve">всех </w:t>
      </w:r>
      <w:r w:rsidRPr="00083D78">
        <w:rPr>
          <w:color w:val="0D0D0D"/>
        </w:rPr>
        <w:t>предусмотренных бюджетом в отчетном периоде. В структуре безвозмездных поступлений наибольший объем занимают прочие межбюджетные трансферты 8</w:t>
      </w:r>
      <w:r>
        <w:rPr>
          <w:color w:val="0D0D0D"/>
        </w:rPr>
        <w:t>6</w:t>
      </w:r>
      <w:r w:rsidRPr="00083D78">
        <w:rPr>
          <w:color w:val="0D0D0D"/>
        </w:rPr>
        <w:t>,</w:t>
      </w:r>
      <w:r>
        <w:rPr>
          <w:color w:val="0D0D0D"/>
        </w:rPr>
        <w:t>4</w:t>
      </w:r>
      <w:r w:rsidRPr="00083D78">
        <w:rPr>
          <w:color w:val="0D0D0D"/>
        </w:rPr>
        <w:t xml:space="preserve">% или </w:t>
      </w:r>
      <w:r>
        <w:rPr>
          <w:color w:val="0D0D0D"/>
        </w:rPr>
        <w:t>42490,4</w:t>
      </w:r>
      <w:r w:rsidR="006D1339">
        <w:rPr>
          <w:color w:val="0D0D0D"/>
        </w:rPr>
        <w:t>0</w:t>
      </w:r>
      <w:r w:rsidRPr="00083D78">
        <w:rPr>
          <w:color w:val="0D0D0D"/>
        </w:rPr>
        <w:t xml:space="preserve"> тыс. руб., дотации бюджетам сельских поселений составляют </w:t>
      </w:r>
      <w:r>
        <w:rPr>
          <w:color w:val="0D0D0D"/>
        </w:rPr>
        <w:t>8,7</w:t>
      </w:r>
      <w:r w:rsidRPr="00083D78">
        <w:rPr>
          <w:color w:val="0D0D0D"/>
        </w:rPr>
        <w:t>% или 42</w:t>
      </w:r>
      <w:r>
        <w:rPr>
          <w:color w:val="0D0D0D"/>
        </w:rPr>
        <w:t>79</w:t>
      </w:r>
      <w:r w:rsidRPr="00083D78">
        <w:rPr>
          <w:color w:val="0D0D0D"/>
        </w:rPr>
        <w:t>,2</w:t>
      </w:r>
      <w:r w:rsidR="006D1339">
        <w:rPr>
          <w:color w:val="0D0D0D"/>
        </w:rPr>
        <w:t>0</w:t>
      </w:r>
      <w:r w:rsidRPr="00083D78">
        <w:rPr>
          <w:color w:val="0D0D0D"/>
        </w:rPr>
        <w:t xml:space="preserve"> тыс. руб. от общего объема безвозмездных поступлений, субвенции – 4,</w:t>
      </w:r>
      <w:r>
        <w:rPr>
          <w:color w:val="0D0D0D"/>
        </w:rPr>
        <w:t>8</w:t>
      </w:r>
      <w:r w:rsidRPr="00083D78">
        <w:rPr>
          <w:color w:val="0D0D0D"/>
        </w:rPr>
        <w:t xml:space="preserve">% или </w:t>
      </w:r>
      <w:r>
        <w:rPr>
          <w:color w:val="0D0D0D"/>
        </w:rPr>
        <w:t>2388,5</w:t>
      </w:r>
      <w:r w:rsidR="006D1339">
        <w:rPr>
          <w:color w:val="0D0D0D"/>
        </w:rPr>
        <w:t>0</w:t>
      </w:r>
      <w:r w:rsidRPr="00083D78">
        <w:rPr>
          <w:color w:val="0D0D0D"/>
        </w:rPr>
        <w:t xml:space="preserve"> тыс. руб. Общая сумма безвозмездных поступлений по сравнению с 201</w:t>
      </w:r>
      <w:r>
        <w:rPr>
          <w:color w:val="0D0D0D"/>
        </w:rPr>
        <w:t>9</w:t>
      </w:r>
      <w:r w:rsidRPr="00083D78">
        <w:rPr>
          <w:color w:val="0D0D0D"/>
        </w:rPr>
        <w:t xml:space="preserve"> годом увеличилась на </w:t>
      </w:r>
      <w:r>
        <w:rPr>
          <w:color w:val="0D0D0D"/>
        </w:rPr>
        <w:t>4,2</w:t>
      </w:r>
      <w:r w:rsidRPr="00083D78">
        <w:rPr>
          <w:color w:val="0D0D0D"/>
        </w:rPr>
        <w:t xml:space="preserve">% или на </w:t>
      </w:r>
      <w:r>
        <w:rPr>
          <w:color w:val="0D0D0D"/>
        </w:rPr>
        <w:t>1960,43</w:t>
      </w:r>
      <w:r w:rsidRPr="00083D78">
        <w:rPr>
          <w:color w:val="0D0D0D"/>
        </w:rPr>
        <w:t xml:space="preserve"> тыс. руб.</w:t>
      </w:r>
    </w:p>
    <w:p w:rsidR="00086C00" w:rsidRDefault="00086C00" w:rsidP="00E63A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</w:p>
    <w:p w:rsidR="000F1A92" w:rsidRPr="00083D78" w:rsidRDefault="00013575" w:rsidP="00E63AF6">
      <w:pPr>
        <w:pStyle w:val="31"/>
        <w:ind w:firstLine="720"/>
        <w:jc w:val="center"/>
        <w:rPr>
          <w:b/>
          <w:sz w:val="24"/>
          <w:szCs w:val="24"/>
          <w:lang w:val="ru-RU"/>
        </w:rPr>
      </w:pPr>
      <w:r w:rsidRPr="00083D78">
        <w:rPr>
          <w:b/>
          <w:iCs/>
          <w:sz w:val="24"/>
          <w:szCs w:val="24"/>
          <w:lang w:val="ru-RU"/>
        </w:rPr>
        <w:t>Анализ и</w:t>
      </w:r>
      <w:r w:rsidR="00140132" w:rsidRPr="00083D78">
        <w:rPr>
          <w:b/>
          <w:iCs/>
          <w:sz w:val="24"/>
          <w:szCs w:val="24"/>
          <w:lang w:val="ru-RU"/>
        </w:rPr>
        <w:t>сполнение расходной части бюджета муниципального образования Первомайское сельское поселение за 20</w:t>
      </w:r>
      <w:r w:rsidR="00477ABB">
        <w:rPr>
          <w:b/>
          <w:iCs/>
          <w:sz w:val="24"/>
          <w:szCs w:val="24"/>
          <w:lang w:val="ru-RU"/>
        </w:rPr>
        <w:t>20</w:t>
      </w:r>
      <w:r w:rsidR="00140132" w:rsidRPr="00083D78">
        <w:rPr>
          <w:b/>
          <w:iCs/>
          <w:sz w:val="24"/>
          <w:szCs w:val="24"/>
          <w:lang w:val="ru-RU"/>
        </w:rPr>
        <w:t xml:space="preserve"> год</w:t>
      </w:r>
    </w:p>
    <w:p w:rsidR="006D1339" w:rsidRDefault="00013575" w:rsidP="00E63A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83D78">
        <w:rPr>
          <w:color w:val="000000"/>
        </w:rPr>
        <w:t>Решением</w:t>
      </w:r>
      <w:r w:rsidRPr="00083D78">
        <w:rPr>
          <w:color w:val="0D0D0D"/>
        </w:rPr>
        <w:t xml:space="preserve"> Совета Первомайского сельского поселения от 2</w:t>
      </w:r>
      <w:r w:rsidR="006D1339">
        <w:rPr>
          <w:color w:val="0D0D0D"/>
        </w:rPr>
        <w:t>4</w:t>
      </w:r>
      <w:r w:rsidRPr="00083D78">
        <w:rPr>
          <w:color w:val="0D0D0D"/>
        </w:rPr>
        <w:t>.12.201</w:t>
      </w:r>
      <w:r w:rsidR="006D1339">
        <w:rPr>
          <w:color w:val="0D0D0D"/>
        </w:rPr>
        <w:t>9</w:t>
      </w:r>
      <w:r w:rsidRPr="00083D78">
        <w:rPr>
          <w:color w:val="0D0D0D"/>
        </w:rPr>
        <w:t xml:space="preserve"> № </w:t>
      </w:r>
      <w:r w:rsidR="006D1339">
        <w:rPr>
          <w:color w:val="0D0D0D"/>
        </w:rPr>
        <w:t>44</w:t>
      </w:r>
      <w:r w:rsidRPr="00083D78">
        <w:rPr>
          <w:color w:val="0D0D0D"/>
        </w:rPr>
        <w:t xml:space="preserve"> </w:t>
      </w:r>
      <w:r w:rsidR="006D1339">
        <w:t>«О бюджете муниципального образования на 2020 год и на плановый период 2021-2022 годы» расхо</w:t>
      </w:r>
      <w:r w:rsidRPr="00083D78">
        <w:rPr>
          <w:rStyle w:val="a7"/>
          <w:b w:val="0"/>
          <w:color w:val="0D0D0D"/>
        </w:rPr>
        <w:t xml:space="preserve">ды бюджета поселения первоначально </w:t>
      </w:r>
      <w:r w:rsidRPr="00083D78">
        <w:rPr>
          <w:color w:val="0D0D0D"/>
        </w:rPr>
        <w:t xml:space="preserve">утверждены в сумме </w:t>
      </w:r>
      <w:r w:rsidR="006D1339">
        <w:rPr>
          <w:color w:val="0D0D0D"/>
        </w:rPr>
        <w:t>55513,4</w:t>
      </w:r>
      <w:r w:rsidRPr="00083D78">
        <w:rPr>
          <w:color w:val="0D0D0D"/>
        </w:rPr>
        <w:t xml:space="preserve"> тыс. руб., с учетом вн</w:t>
      </w:r>
      <w:r w:rsidR="006D1339">
        <w:rPr>
          <w:color w:val="0D0D0D"/>
        </w:rPr>
        <w:t>осимых</w:t>
      </w:r>
      <w:r w:rsidRPr="00083D78">
        <w:rPr>
          <w:color w:val="0D0D0D"/>
        </w:rPr>
        <w:t xml:space="preserve"> изменений в течени</w:t>
      </w:r>
      <w:r w:rsidR="006D1339">
        <w:rPr>
          <w:color w:val="0D0D0D"/>
        </w:rPr>
        <w:t>е</w:t>
      </w:r>
      <w:r w:rsidRPr="00083D78">
        <w:rPr>
          <w:color w:val="0D0D0D"/>
        </w:rPr>
        <w:t xml:space="preserve"> 20</w:t>
      </w:r>
      <w:r w:rsidR="006D1339">
        <w:rPr>
          <w:color w:val="0D0D0D"/>
        </w:rPr>
        <w:t>20</w:t>
      </w:r>
      <w:r w:rsidRPr="00083D78">
        <w:rPr>
          <w:color w:val="0D0D0D"/>
        </w:rPr>
        <w:t xml:space="preserve"> года</w:t>
      </w:r>
      <w:r w:rsidR="006D1339">
        <w:rPr>
          <w:color w:val="0D0D0D"/>
        </w:rPr>
        <w:t>,</w:t>
      </w:r>
      <w:r w:rsidRPr="00083D78">
        <w:rPr>
          <w:color w:val="0D0D0D"/>
        </w:rPr>
        <w:t xml:space="preserve"> </w:t>
      </w:r>
      <w:r w:rsidR="006D1339">
        <w:rPr>
          <w:color w:val="0D0D0D"/>
        </w:rPr>
        <w:t xml:space="preserve">в окончательной редакции бюджетные назначения по расходам утверждены в сумме 67571,52 тыс. руб., что 21,7 % на </w:t>
      </w:r>
      <w:r w:rsidR="006D1339" w:rsidRPr="00083D78">
        <w:rPr>
          <w:color w:val="0D0D0D"/>
        </w:rPr>
        <w:t xml:space="preserve">больше исходных данных. </w:t>
      </w:r>
    </w:p>
    <w:p w:rsidR="006D1339" w:rsidRDefault="006D1339" w:rsidP="006D1339">
      <w:pPr>
        <w:pStyle w:val="a6"/>
        <w:spacing w:before="0" w:beforeAutospacing="0" w:after="0" w:afterAutospacing="0"/>
        <w:ind w:firstLine="709"/>
        <w:jc w:val="both"/>
      </w:pPr>
      <w:r>
        <w:rPr>
          <w:color w:val="000000"/>
        </w:rPr>
        <w:t>Проектом р</w:t>
      </w:r>
      <w:r w:rsidRPr="001E2507">
        <w:rPr>
          <w:color w:val="000000"/>
        </w:rPr>
        <w:t>ешени</w:t>
      </w:r>
      <w:r>
        <w:rPr>
          <w:color w:val="000000"/>
        </w:rPr>
        <w:t>я</w:t>
      </w:r>
      <w:r w:rsidRPr="001E2507">
        <w:rPr>
          <w:color w:val="0D0D0D"/>
        </w:rPr>
        <w:t xml:space="preserve"> Совета </w:t>
      </w:r>
      <w:r>
        <w:rPr>
          <w:color w:val="0D0D0D"/>
        </w:rPr>
        <w:t xml:space="preserve">предлагается утвердить </w:t>
      </w:r>
      <w:r>
        <w:t xml:space="preserve">в виде </w:t>
      </w:r>
      <w:r w:rsidRPr="001E2507">
        <w:rPr>
          <w:color w:val="0D0D0D"/>
        </w:rPr>
        <w:t>о</w:t>
      </w:r>
      <w:r w:rsidRPr="001E2507">
        <w:t>тдельн</w:t>
      </w:r>
      <w:r>
        <w:t>ого</w:t>
      </w:r>
      <w:r w:rsidRPr="001E2507">
        <w:t xml:space="preserve"> приложения к решению об исполнении бюджета за отчетный финансовый год показатели</w:t>
      </w:r>
      <w:r>
        <w:t xml:space="preserve"> расходов</w:t>
      </w:r>
      <w:r w:rsidRPr="001E2507">
        <w:t xml:space="preserve"> бюджета по кодам классификации доходов бюджетов</w:t>
      </w:r>
      <w:r>
        <w:t xml:space="preserve"> за 2020 год: плановые назначения в сумме 67571,5 тыс. руб. и фактическое исполнение в сумме 66900,9 тыс. руб., что составляет 99% от плановых назначений.</w:t>
      </w:r>
    </w:p>
    <w:p w:rsidR="006D1339" w:rsidRPr="008217B3" w:rsidRDefault="006D1339" w:rsidP="006D1339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8217B3">
        <w:rPr>
          <w:color w:val="0D0D0D"/>
        </w:rPr>
        <w:t xml:space="preserve">Динамика и структура расходной части бюджета поселения характеризуется данными таблицы </w:t>
      </w:r>
      <w:r>
        <w:rPr>
          <w:color w:val="0D0D0D"/>
        </w:rPr>
        <w:t>2</w:t>
      </w:r>
      <w:r w:rsidRPr="008217B3">
        <w:rPr>
          <w:color w:val="0D0D0D"/>
        </w:rPr>
        <w:t>:</w:t>
      </w:r>
    </w:p>
    <w:tbl>
      <w:tblPr>
        <w:tblW w:w="10314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3174"/>
        <w:gridCol w:w="992"/>
        <w:gridCol w:w="1134"/>
        <w:gridCol w:w="1134"/>
        <w:gridCol w:w="1075"/>
        <w:gridCol w:w="1114"/>
        <w:gridCol w:w="930"/>
        <w:gridCol w:w="761"/>
      </w:tblGrid>
      <w:tr w:rsidR="006D1339" w:rsidRPr="001E2507" w:rsidTr="00371C5B">
        <w:trPr>
          <w:trHeight w:val="210"/>
          <w:tblCellSpacing w:w="0" w:type="dxa"/>
          <w:jc w:val="center"/>
        </w:trPr>
        <w:tc>
          <w:tcPr>
            <w:tcW w:w="10314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1339" w:rsidRPr="001E2507" w:rsidRDefault="006D1339" w:rsidP="00371C5B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1E2507">
              <w:rPr>
                <w:color w:val="0D0D0D"/>
                <w:sz w:val="20"/>
                <w:szCs w:val="20"/>
              </w:rPr>
              <w:t>Анализ исполнения бюджета поселения по расходам</w:t>
            </w:r>
          </w:p>
        </w:tc>
      </w:tr>
      <w:tr w:rsidR="006D1339" w:rsidRPr="008F462F" w:rsidTr="0001400E">
        <w:trPr>
          <w:trHeight w:val="225"/>
          <w:tblCellSpacing w:w="0" w:type="dxa"/>
          <w:jc w:val="center"/>
        </w:trPr>
        <w:tc>
          <w:tcPr>
            <w:tcW w:w="317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1339" w:rsidRPr="008F462F" w:rsidRDefault="006D1339" w:rsidP="00371C5B">
            <w:pPr>
              <w:pStyle w:val="a6"/>
              <w:spacing w:after="0" w:afterAutospacing="0"/>
              <w:jc w:val="center"/>
              <w:rPr>
                <w:color w:val="0D0D0D"/>
                <w:sz w:val="18"/>
                <w:szCs w:val="18"/>
              </w:rPr>
            </w:pPr>
            <w:r w:rsidRPr="008F462F">
              <w:rPr>
                <w:color w:val="0D0D0D"/>
                <w:sz w:val="18"/>
                <w:szCs w:val="18"/>
              </w:rPr>
              <w:t>Наименование  расходов</w:t>
            </w:r>
          </w:p>
        </w:tc>
        <w:tc>
          <w:tcPr>
            <w:tcW w:w="99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1339" w:rsidRPr="008F462F" w:rsidRDefault="006D1339" w:rsidP="00371C5B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</w:rPr>
              <w:t>План</w:t>
            </w:r>
            <w:r w:rsidRPr="008F462F">
              <w:rPr>
                <w:color w:val="0D0D0D"/>
                <w:sz w:val="18"/>
                <w:szCs w:val="18"/>
              </w:rPr>
              <w:t xml:space="preserve"> 2020 год</w:t>
            </w:r>
            <w:r>
              <w:rPr>
                <w:color w:val="0D0D0D"/>
                <w:sz w:val="18"/>
                <w:szCs w:val="18"/>
              </w:rPr>
              <w:t>а</w:t>
            </w:r>
          </w:p>
          <w:p w:rsidR="006D1339" w:rsidRPr="008F462F" w:rsidRDefault="006D1339" w:rsidP="00371C5B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18"/>
                <w:szCs w:val="18"/>
              </w:rPr>
            </w:pPr>
            <w:r w:rsidRPr="008F462F">
              <w:rPr>
                <w:color w:val="0D0D0D"/>
                <w:sz w:val="18"/>
                <w:szCs w:val="18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1339" w:rsidRDefault="006D1339" w:rsidP="00371C5B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</w:rPr>
              <w:t>Исполнено в</w:t>
            </w:r>
            <w:r w:rsidRPr="008F462F">
              <w:rPr>
                <w:color w:val="0D0D0D"/>
                <w:sz w:val="18"/>
                <w:szCs w:val="18"/>
              </w:rPr>
              <w:t xml:space="preserve"> 2020 год</w:t>
            </w:r>
            <w:r>
              <w:rPr>
                <w:color w:val="0D0D0D"/>
                <w:sz w:val="18"/>
                <w:szCs w:val="18"/>
              </w:rPr>
              <w:t>у</w:t>
            </w:r>
          </w:p>
          <w:p w:rsidR="006D1339" w:rsidRPr="008F462F" w:rsidRDefault="006D1339" w:rsidP="00371C5B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1339" w:rsidRDefault="006D1339" w:rsidP="00371C5B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18"/>
                <w:szCs w:val="18"/>
              </w:rPr>
            </w:pPr>
            <w:r w:rsidRPr="008F462F">
              <w:rPr>
                <w:color w:val="0D0D0D"/>
                <w:sz w:val="18"/>
                <w:szCs w:val="18"/>
              </w:rPr>
              <w:t> Исполнен</w:t>
            </w:r>
            <w:r w:rsidR="0001400E">
              <w:rPr>
                <w:color w:val="0D0D0D"/>
                <w:sz w:val="18"/>
                <w:szCs w:val="18"/>
              </w:rPr>
              <w:t>о</w:t>
            </w:r>
            <w:r w:rsidRPr="008F462F">
              <w:rPr>
                <w:color w:val="0D0D0D"/>
                <w:sz w:val="18"/>
                <w:szCs w:val="18"/>
              </w:rPr>
              <w:t xml:space="preserve"> в 2019 году</w:t>
            </w:r>
          </w:p>
          <w:p w:rsidR="006D1339" w:rsidRPr="008F462F" w:rsidRDefault="006D1339" w:rsidP="00371C5B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</w:rPr>
              <w:t>(тыс. руб.)</w:t>
            </w:r>
          </w:p>
        </w:tc>
        <w:tc>
          <w:tcPr>
            <w:tcW w:w="10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1339" w:rsidRPr="008F462F" w:rsidRDefault="006D1339" w:rsidP="00371C5B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18"/>
                <w:szCs w:val="18"/>
              </w:rPr>
            </w:pPr>
            <w:r w:rsidRPr="008F462F">
              <w:rPr>
                <w:color w:val="0D0D0D"/>
                <w:sz w:val="18"/>
                <w:szCs w:val="18"/>
              </w:rPr>
              <w:t xml:space="preserve">Исполнено в </w:t>
            </w:r>
            <w:r>
              <w:rPr>
                <w:color w:val="0D0D0D"/>
                <w:sz w:val="18"/>
                <w:szCs w:val="18"/>
              </w:rPr>
              <w:t xml:space="preserve">2020 </w:t>
            </w:r>
            <w:r w:rsidRPr="008F462F">
              <w:rPr>
                <w:color w:val="0D0D0D"/>
                <w:sz w:val="18"/>
                <w:szCs w:val="18"/>
              </w:rPr>
              <w:t>% к факту 20</w:t>
            </w:r>
            <w:r>
              <w:rPr>
                <w:color w:val="0D0D0D"/>
                <w:sz w:val="18"/>
                <w:szCs w:val="18"/>
              </w:rPr>
              <w:t>19</w:t>
            </w:r>
            <w:r w:rsidRPr="008F462F">
              <w:rPr>
                <w:color w:val="0D0D0D"/>
                <w:sz w:val="18"/>
                <w:szCs w:val="18"/>
              </w:rPr>
              <w:t xml:space="preserve"> года</w:t>
            </w:r>
          </w:p>
        </w:tc>
        <w:tc>
          <w:tcPr>
            <w:tcW w:w="111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1339" w:rsidRPr="008F462F" w:rsidRDefault="006D1339" w:rsidP="0001400E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18"/>
                <w:szCs w:val="18"/>
              </w:rPr>
            </w:pPr>
            <w:r w:rsidRPr="008F462F">
              <w:rPr>
                <w:color w:val="0D0D0D"/>
                <w:sz w:val="18"/>
                <w:szCs w:val="18"/>
              </w:rPr>
              <w:t>Исполнено</w:t>
            </w:r>
            <w:r>
              <w:rPr>
                <w:color w:val="0D0D0D"/>
                <w:sz w:val="18"/>
                <w:szCs w:val="18"/>
              </w:rPr>
              <w:t xml:space="preserve"> в 2020 факт</w:t>
            </w:r>
          </w:p>
          <w:p w:rsidR="006D1339" w:rsidRPr="008F462F" w:rsidRDefault="006D1339" w:rsidP="0001400E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18"/>
                <w:szCs w:val="18"/>
              </w:rPr>
            </w:pPr>
            <w:r w:rsidRPr="008F462F">
              <w:rPr>
                <w:color w:val="0D0D0D"/>
                <w:sz w:val="18"/>
                <w:szCs w:val="18"/>
              </w:rPr>
              <w:t>в % к плану 2020 года</w:t>
            </w:r>
          </w:p>
        </w:tc>
        <w:tc>
          <w:tcPr>
            <w:tcW w:w="169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1339" w:rsidRPr="008F462F" w:rsidRDefault="006D1339" w:rsidP="00371C5B">
            <w:pPr>
              <w:pStyle w:val="a6"/>
              <w:jc w:val="center"/>
              <w:rPr>
                <w:color w:val="0D0D0D"/>
                <w:sz w:val="18"/>
                <w:szCs w:val="18"/>
              </w:rPr>
            </w:pPr>
            <w:r w:rsidRPr="008F462F">
              <w:rPr>
                <w:color w:val="0D0D0D"/>
                <w:sz w:val="18"/>
                <w:szCs w:val="18"/>
              </w:rPr>
              <w:t>Структура, в %</w:t>
            </w:r>
          </w:p>
        </w:tc>
      </w:tr>
      <w:tr w:rsidR="006D1339" w:rsidRPr="008F462F" w:rsidTr="0050764F">
        <w:trPr>
          <w:trHeight w:val="450"/>
          <w:tblCellSpacing w:w="0" w:type="dxa"/>
          <w:jc w:val="center"/>
        </w:trPr>
        <w:tc>
          <w:tcPr>
            <w:tcW w:w="317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1339" w:rsidRPr="008F462F" w:rsidRDefault="006D1339" w:rsidP="00371C5B">
            <w:pPr>
              <w:spacing w:line="240" w:lineRule="auto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1339" w:rsidRPr="008F462F" w:rsidRDefault="006D1339" w:rsidP="00371C5B">
            <w:pPr>
              <w:spacing w:line="240" w:lineRule="auto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1339" w:rsidRPr="008F462F" w:rsidRDefault="006D1339" w:rsidP="00371C5B">
            <w:pPr>
              <w:spacing w:line="240" w:lineRule="auto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1339" w:rsidRPr="008F462F" w:rsidRDefault="006D1339" w:rsidP="00371C5B">
            <w:pPr>
              <w:spacing w:line="240" w:lineRule="auto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10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1339" w:rsidRPr="008F462F" w:rsidRDefault="006D1339" w:rsidP="00371C5B">
            <w:pPr>
              <w:spacing w:line="240" w:lineRule="auto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111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1339" w:rsidRPr="008F462F" w:rsidRDefault="006D1339" w:rsidP="00371C5B">
            <w:pPr>
              <w:spacing w:line="240" w:lineRule="auto"/>
              <w:rPr>
                <w:rFonts w:ascii="Times New Roman" w:hAnsi="Times New Roman" w:cs="Times New Roman"/>
                <w:color w:val="0D0D0D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0764F" w:rsidRDefault="006D1339" w:rsidP="00371C5B">
            <w:pPr>
              <w:pStyle w:val="a6"/>
              <w:spacing w:before="0" w:beforeAutospacing="0" w:after="0" w:afterAutospacing="0"/>
              <w:ind w:left="-17"/>
              <w:jc w:val="center"/>
              <w:rPr>
                <w:color w:val="0D0D0D"/>
                <w:sz w:val="18"/>
                <w:szCs w:val="18"/>
              </w:rPr>
            </w:pPr>
            <w:r w:rsidRPr="008F462F">
              <w:rPr>
                <w:color w:val="0D0D0D"/>
                <w:sz w:val="18"/>
                <w:szCs w:val="18"/>
              </w:rPr>
              <w:t>201</w:t>
            </w:r>
            <w:r>
              <w:rPr>
                <w:color w:val="0D0D0D"/>
                <w:sz w:val="18"/>
                <w:szCs w:val="18"/>
              </w:rPr>
              <w:t>9</w:t>
            </w:r>
          </w:p>
          <w:p w:rsidR="006D1339" w:rsidRPr="008F462F" w:rsidRDefault="006D1339" w:rsidP="00371C5B">
            <w:pPr>
              <w:pStyle w:val="a6"/>
              <w:spacing w:before="0" w:beforeAutospacing="0" w:after="0" w:afterAutospacing="0"/>
              <w:ind w:left="-17"/>
              <w:jc w:val="center"/>
              <w:rPr>
                <w:color w:val="0D0D0D"/>
                <w:sz w:val="18"/>
                <w:szCs w:val="18"/>
              </w:rPr>
            </w:pPr>
            <w:r w:rsidRPr="008F462F">
              <w:rPr>
                <w:color w:val="0D0D0D"/>
                <w:sz w:val="18"/>
                <w:szCs w:val="18"/>
              </w:rPr>
              <w:t>год</w:t>
            </w:r>
          </w:p>
        </w:tc>
        <w:tc>
          <w:tcPr>
            <w:tcW w:w="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1339" w:rsidRPr="008F462F" w:rsidRDefault="006D1339" w:rsidP="00371C5B">
            <w:pPr>
              <w:pStyle w:val="a6"/>
              <w:spacing w:after="0" w:afterAutospacing="0"/>
              <w:jc w:val="center"/>
              <w:rPr>
                <w:color w:val="0D0D0D"/>
                <w:sz w:val="18"/>
                <w:szCs w:val="18"/>
              </w:rPr>
            </w:pPr>
            <w:r w:rsidRPr="008F462F">
              <w:rPr>
                <w:color w:val="0D0D0D"/>
                <w:sz w:val="18"/>
                <w:szCs w:val="18"/>
              </w:rPr>
              <w:t>20</w:t>
            </w:r>
            <w:r>
              <w:rPr>
                <w:color w:val="0D0D0D"/>
                <w:sz w:val="18"/>
                <w:szCs w:val="18"/>
              </w:rPr>
              <w:t>20</w:t>
            </w:r>
            <w:r w:rsidRPr="008F462F">
              <w:rPr>
                <w:color w:val="0D0D0D"/>
                <w:sz w:val="18"/>
                <w:szCs w:val="18"/>
              </w:rPr>
              <w:t xml:space="preserve"> год</w:t>
            </w:r>
          </w:p>
        </w:tc>
      </w:tr>
      <w:tr w:rsidR="002121AD" w:rsidRPr="001E2507" w:rsidTr="00F51906">
        <w:trPr>
          <w:trHeight w:val="391"/>
          <w:tblCellSpacing w:w="0" w:type="dxa"/>
          <w:jc w:val="center"/>
        </w:trPr>
        <w:tc>
          <w:tcPr>
            <w:tcW w:w="31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2121AD" w:rsidP="0050764F">
            <w:pPr>
              <w:pStyle w:val="a6"/>
              <w:spacing w:before="0" w:beforeAutospacing="0" w:after="0" w:afterAutospacing="0"/>
              <w:contextualSpacing/>
              <w:rPr>
                <w:color w:val="0D0D0D"/>
                <w:sz w:val="18"/>
                <w:szCs w:val="18"/>
              </w:rPr>
            </w:pPr>
            <w:r w:rsidRPr="0050764F">
              <w:rPr>
                <w:color w:val="0D0D0D"/>
                <w:sz w:val="18"/>
                <w:szCs w:val="18"/>
              </w:rPr>
              <w:t>Общегосударственные вопросы (0100)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2121AD" w:rsidP="002121AD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50764F">
              <w:rPr>
                <w:color w:val="0D0D0D"/>
                <w:sz w:val="20"/>
                <w:szCs w:val="20"/>
              </w:rPr>
              <w:t>8</w:t>
            </w:r>
            <w:r>
              <w:rPr>
                <w:color w:val="0D0D0D"/>
                <w:sz w:val="20"/>
                <w:szCs w:val="20"/>
              </w:rPr>
              <w:t>801</w:t>
            </w:r>
            <w:r w:rsidRPr="0050764F">
              <w:rPr>
                <w:color w:val="0D0D0D"/>
                <w:sz w:val="20"/>
                <w:szCs w:val="20"/>
              </w:rPr>
              <w:t>,5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2121AD" w:rsidP="002121AD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50764F">
              <w:rPr>
                <w:color w:val="0D0D0D"/>
                <w:sz w:val="20"/>
                <w:szCs w:val="20"/>
              </w:rPr>
              <w:t>8</w:t>
            </w:r>
            <w:r>
              <w:rPr>
                <w:color w:val="0D0D0D"/>
                <w:sz w:val="20"/>
                <w:szCs w:val="20"/>
              </w:rPr>
              <w:t>677</w:t>
            </w:r>
            <w:r w:rsidRPr="0050764F">
              <w:rPr>
                <w:color w:val="0D0D0D"/>
                <w:sz w:val="20"/>
                <w:szCs w:val="20"/>
              </w:rPr>
              <w:t>,5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2121AD" w:rsidP="00371C5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8306,1</w:t>
            </w:r>
          </w:p>
        </w:tc>
        <w:tc>
          <w:tcPr>
            <w:tcW w:w="10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2121AD" w:rsidP="00371C5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104,4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2121AD" w:rsidP="00371C5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98,6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4D7C1E" w:rsidP="00371C5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12,3</w:t>
            </w:r>
          </w:p>
        </w:tc>
        <w:tc>
          <w:tcPr>
            <w:tcW w:w="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4D7C1E" w:rsidP="004D7C1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13,0</w:t>
            </w:r>
          </w:p>
        </w:tc>
      </w:tr>
      <w:tr w:rsidR="002121AD" w:rsidRPr="001E2507" w:rsidTr="00F51906">
        <w:trPr>
          <w:trHeight w:val="243"/>
          <w:tblCellSpacing w:w="0" w:type="dxa"/>
          <w:jc w:val="center"/>
        </w:trPr>
        <w:tc>
          <w:tcPr>
            <w:tcW w:w="31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2121AD" w:rsidP="00371C5B">
            <w:pPr>
              <w:pStyle w:val="a6"/>
              <w:rPr>
                <w:color w:val="0D0D0D"/>
                <w:sz w:val="18"/>
                <w:szCs w:val="18"/>
              </w:rPr>
            </w:pPr>
            <w:r w:rsidRPr="0050764F">
              <w:rPr>
                <w:color w:val="0D0D0D"/>
                <w:sz w:val="18"/>
                <w:szCs w:val="18"/>
              </w:rPr>
              <w:t>Национальная оборона (0200)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2121AD" w:rsidP="00371C5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50764F">
              <w:rPr>
                <w:color w:val="0D0D0D"/>
                <w:sz w:val="20"/>
                <w:szCs w:val="20"/>
              </w:rPr>
              <w:t>276,5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2121AD" w:rsidP="00371C5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50764F">
              <w:rPr>
                <w:color w:val="0D0D0D"/>
                <w:sz w:val="20"/>
                <w:szCs w:val="20"/>
              </w:rPr>
              <w:t>276,5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2121AD" w:rsidP="00371C5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86,8</w:t>
            </w:r>
          </w:p>
        </w:tc>
        <w:tc>
          <w:tcPr>
            <w:tcW w:w="10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4D7C1E" w:rsidP="00371C5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в 3,2 раза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2121AD" w:rsidP="00371C5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4D7C1E" w:rsidP="00371C5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0,1</w:t>
            </w:r>
          </w:p>
        </w:tc>
        <w:tc>
          <w:tcPr>
            <w:tcW w:w="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325297" w:rsidP="00C045A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0,4</w:t>
            </w:r>
            <w:r w:rsidR="00C045A4">
              <w:rPr>
                <w:color w:val="0D0D0D"/>
                <w:sz w:val="20"/>
                <w:szCs w:val="20"/>
              </w:rPr>
              <w:t>1</w:t>
            </w:r>
          </w:p>
        </w:tc>
      </w:tr>
      <w:tr w:rsidR="002121AD" w:rsidRPr="001E2507" w:rsidTr="00F51906">
        <w:trPr>
          <w:trHeight w:val="391"/>
          <w:tblCellSpacing w:w="0" w:type="dxa"/>
          <w:jc w:val="center"/>
        </w:trPr>
        <w:tc>
          <w:tcPr>
            <w:tcW w:w="31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2121AD" w:rsidP="0050764F">
            <w:pPr>
              <w:pStyle w:val="a6"/>
              <w:spacing w:before="0" w:beforeAutospacing="0" w:after="0" w:afterAutospacing="0"/>
              <w:jc w:val="both"/>
              <w:rPr>
                <w:color w:val="0D0D0D"/>
                <w:sz w:val="18"/>
                <w:szCs w:val="18"/>
              </w:rPr>
            </w:pPr>
            <w:r w:rsidRPr="0050764F">
              <w:rPr>
                <w:color w:val="0D0D0D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2121AD" w:rsidP="00371C5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50764F">
              <w:rPr>
                <w:color w:val="0D0D0D"/>
                <w:sz w:val="20"/>
                <w:szCs w:val="20"/>
              </w:rPr>
              <w:t>139,8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2121AD" w:rsidP="00371C5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50764F">
              <w:rPr>
                <w:color w:val="0D0D0D"/>
                <w:sz w:val="20"/>
                <w:szCs w:val="20"/>
              </w:rPr>
              <w:t>139,8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2121AD" w:rsidP="00371C5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8,8</w:t>
            </w:r>
          </w:p>
        </w:tc>
        <w:tc>
          <w:tcPr>
            <w:tcW w:w="10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4D7C1E" w:rsidP="00371C5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в 15,8раз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2121AD" w:rsidP="00371C5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4D7C1E" w:rsidP="00371C5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0,02</w:t>
            </w:r>
          </w:p>
        </w:tc>
        <w:tc>
          <w:tcPr>
            <w:tcW w:w="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325297" w:rsidP="00371C5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0,21</w:t>
            </w:r>
          </w:p>
        </w:tc>
      </w:tr>
      <w:tr w:rsidR="002121AD" w:rsidRPr="001E2507" w:rsidTr="00F51906">
        <w:trPr>
          <w:trHeight w:val="357"/>
          <w:tblCellSpacing w:w="0" w:type="dxa"/>
          <w:jc w:val="center"/>
        </w:trPr>
        <w:tc>
          <w:tcPr>
            <w:tcW w:w="31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2121AD" w:rsidP="00371C5B">
            <w:pPr>
              <w:pStyle w:val="a6"/>
              <w:rPr>
                <w:color w:val="0D0D0D"/>
                <w:sz w:val="18"/>
                <w:szCs w:val="18"/>
              </w:rPr>
            </w:pPr>
            <w:r w:rsidRPr="0050764F">
              <w:rPr>
                <w:color w:val="0D0D0D"/>
                <w:sz w:val="18"/>
                <w:szCs w:val="18"/>
              </w:rPr>
              <w:t>Национальная экономика (0400)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2121AD" w:rsidP="0050764F">
            <w:pPr>
              <w:pStyle w:val="a6"/>
              <w:spacing w:before="0" w:beforeAutospacing="0" w:after="0" w:afterAutospacing="0"/>
              <w:rPr>
                <w:color w:val="0D0D0D"/>
                <w:sz w:val="20"/>
                <w:szCs w:val="20"/>
              </w:rPr>
            </w:pPr>
            <w:r w:rsidRPr="0050764F">
              <w:rPr>
                <w:color w:val="0D0D0D"/>
                <w:sz w:val="20"/>
                <w:szCs w:val="20"/>
              </w:rPr>
              <w:t>15068,1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2121AD" w:rsidP="0050764F">
            <w:pPr>
              <w:pStyle w:val="a6"/>
              <w:spacing w:before="0" w:beforeAutospacing="0" w:after="0" w:afterAutospacing="0"/>
              <w:jc w:val="center"/>
              <w:rPr>
                <w:color w:val="0D0D0D"/>
                <w:sz w:val="20"/>
                <w:szCs w:val="20"/>
              </w:rPr>
            </w:pPr>
            <w:r w:rsidRPr="0050764F">
              <w:rPr>
                <w:color w:val="0D0D0D"/>
                <w:sz w:val="20"/>
                <w:szCs w:val="20"/>
              </w:rPr>
              <w:t>15021,5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2121AD" w:rsidP="00371C5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8348,8</w:t>
            </w:r>
          </w:p>
        </w:tc>
        <w:tc>
          <w:tcPr>
            <w:tcW w:w="10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4D7C1E" w:rsidP="00371C5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179,9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2121AD" w:rsidP="00371C5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99,6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4D7C1E" w:rsidP="00371C5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12,3</w:t>
            </w:r>
          </w:p>
        </w:tc>
        <w:tc>
          <w:tcPr>
            <w:tcW w:w="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325297" w:rsidP="00371C5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22,</w:t>
            </w:r>
            <w:r w:rsidR="00371C5B">
              <w:rPr>
                <w:color w:val="0D0D0D"/>
                <w:sz w:val="20"/>
                <w:szCs w:val="20"/>
              </w:rPr>
              <w:t>4</w:t>
            </w:r>
          </w:p>
        </w:tc>
      </w:tr>
      <w:tr w:rsidR="002121AD" w:rsidRPr="001E2507" w:rsidTr="0050764F">
        <w:trPr>
          <w:trHeight w:val="385"/>
          <w:tblCellSpacing w:w="0" w:type="dxa"/>
          <w:jc w:val="center"/>
        </w:trPr>
        <w:tc>
          <w:tcPr>
            <w:tcW w:w="31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2121AD" w:rsidP="00371C5B">
            <w:pPr>
              <w:pStyle w:val="a6"/>
              <w:rPr>
                <w:color w:val="0D0D0D"/>
                <w:sz w:val="18"/>
                <w:szCs w:val="18"/>
              </w:rPr>
            </w:pPr>
            <w:r w:rsidRPr="0050764F">
              <w:rPr>
                <w:color w:val="0D0D0D"/>
                <w:sz w:val="18"/>
                <w:szCs w:val="18"/>
              </w:rPr>
              <w:t>Жилищно-коммунальное хозяйство (0500)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2121AD" w:rsidP="00371C5B">
            <w:pPr>
              <w:pStyle w:val="a6"/>
              <w:ind w:left="-108"/>
              <w:jc w:val="center"/>
              <w:rPr>
                <w:color w:val="0D0D0D"/>
                <w:sz w:val="20"/>
                <w:szCs w:val="20"/>
              </w:rPr>
            </w:pPr>
            <w:r w:rsidRPr="0050764F">
              <w:rPr>
                <w:color w:val="0D0D0D"/>
                <w:sz w:val="20"/>
                <w:szCs w:val="20"/>
              </w:rPr>
              <w:t>41112,4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2121AD" w:rsidP="00371C5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 w:rsidRPr="0050764F">
              <w:rPr>
                <w:color w:val="0D0D0D"/>
                <w:sz w:val="20"/>
                <w:szCs w:val="20"/>
              </w:rPr>
              <w:t>40612,4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2121AD" w:rsidP="00371C5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45811,8</w:t>
            </w:r>
          </w:p>
        </w:tc>
        <w:tc>
          <w:tcPr>
            <w:tcW w:w="10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4D7C1E" w:rsidP="00371C5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88,7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2121AD" w:rsidP="00371C5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98,7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4D7C1E" w:rsidP="004D7C1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68,0</w:t>
            </w:r>
          </w:p>
        </w:tc>
        <w:tc>
          <w:tcPr>
            <w:tcW w:w="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325297" w:rsidP="00371C5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60,7</w:t>
            </w:r>
          </w:p>
        </w:tc>
      </w:tr>
      <w:tr w:rsidR="002121AD" w:rsidRPr="001E2507" w:rsidTr="0050764F">
        <w:trPr>
          <w:trHeight w:val="365"/>
          <w:tblCellSpacing w:w="0" w:type="dxa"/>
          <w:jc w:val="center"/>
        </w:trPr>
        <w:tc>
          <w:tcPr>
            <w:tcW w:w="31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2121AD" w:rsidP="00371C5B">
            <w:pPr>
              <w:pStyle w:val="a6"/>
              <w:rPr>
                <w:color w:val="0D0D0D"/>
                <w:sz w:val="18"/>
                <w:szCs w:val="18"/>
              </w:rPr>
            </w:pPr>
            <w:r w:rsidRPr="0050764F">
              <w:rPr>
                <w:color w:val="0D0D0D"/>
                <w:sz w:val="18"/>
                <w:szCs w:val="18"/>
              </w:rPr>
              <w:t>Социальная политика (1000)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2121AD" w:rsidP="00371C5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2112,0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2121AD" w:rsidP="00371C5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2112,0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2121AD" w:rsidP="00371C5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4788,8</w:t>
            </w:r>
          </w:p>
        </w:tc>
        <w:tc>
          <w:tcPr>
            <w:tcW w:w="10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4D7C1E" w:rsidP="00371C5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44,0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2121AD" w:rsidP="00371C5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4D7C1E" w:rsidP="00371C5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7,1</w:t>
            </w:r>
          </w:p>
        </w:tc>
        <w:tc>
          <w:tcPr>
            <w:tcW w:w="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325297" w:rsidP="00C045A4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3,</w:t>
            </w:r>
            <w:r w:rsidR="00C045A4">
              <w:rPr>
                <w:color w:val="0D0D0D"/>
                <w:sz w:val="20"/>
                <w:szCs w:val="20"/>
              </w:rPr>
              <w:t>2</w:t>
            </w:r>
          </w:p>
        </w:tc>
      </w:tr>
      <w:tr w:rsidR="002121AD" w:rsidRPr="001E2507" w:rsidTr="00F51906">
        <w:trPr>
          <w:trHeight w:val="373"/>
          <w:tblCellSpacing w:w="0" w:type="dxa"/>
          <w:jc w:val="center"/>
        </w:trPr>
        <w:tc>
          <w:tcPr>
            <w:tcW w:w="31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2121AD" w:rsidP="00371C5B">
            <w:pPr>
              <w:pStyle w:val="a6"/>
              <w:rPr>
                <w:color w:val="0D0D0D"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</w:rPr>
              <w:t>Обслуживание государственного и муниципального долга (1300)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Default="002121AD" w:rsidP="00371C5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34,7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Default="002121AD" w:rsidP="00371C5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34,7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2121AD" w:rsidP="00371C5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87,1</w:t>
            </w:r>
          </w:p>
        </w:tc>
        <w:tc>
          <w:tcPr>
            <w:tcW w:w="10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4D7C1E" w:rsidP="00371C5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39,8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2121AD" w:rsidP="00371C5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4D7C1E" w:rsidP="00371C5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0,13</w:t>
            </w:r>
          </w:p>
        </w:tc>
        <w:tc>
          <w:tcPr>
            <w:tcW w:w="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325297" w:rsidP="00371C5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0,0</w:t>
            </w:r>
            <w:r w:rsidR="00371C5B">
              <w:rPr>
                <w:color w:val="0D0D0D"/>
                <w:sz w:val="20"/>
                <w:szCs w:val="20"/>
              </w:rPr>
              <w:t>5</w:t>
            </w:r>
          </w:p>
        </w:tc>
      </w:tr>
      <w:tr w:rsidR="002121AD" w:rsidRPr="001E2507" w:rsidTr="0050764F">
        <w:trPr>
          <w:trHeight w:val="798"/>
          <w:tblCellSpacing w:w="0" w:type="dxa"/>
          <w:jc w:val="center"/>
        </w:trPr>
        <w:tc>
          <w:tcPr>
            <w:tcW w:w="31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2121AD" w:rsidP="00371C5B">
            <w:pPr>
              <w:pStyle w:val="a6"/>
              <w:rPr>
                <w:color w:val="0D0D0D"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</w:rPr>
              <w:t>Межбюджетные</w:t>
            </w:r>
            <w:r w:rsidRPr="0050764F">
              <w:rPr>
                <w:color w:val="0D0D0D"/>
                <w:sz w:val="18"/>
                <w:szCs w:val="18"/>
              </w:rPr>
              <w:t xml:space="preserve"> трансферты общего характера бюджетам субъектов Российской Федерации и муниципальных образований (1400)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2121AD" w:rsidP="00371C5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26,5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2121AD" w:rsidP="00371C5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26,5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2121AD" w:rsidP="00371C5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38,5</w:t>
            </w:r>
          </w:p>
        </w:tc>
        <w:tc>
          <w:tcPr>
            <w:tcW w:w="10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4D7C1E" w:rsidP="00371C5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68,8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2121AD" w:rsidP="00371C5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100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4D7C1E" w:rsidP="004D7C1E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0,05</w:t>
            </w:r>
          </w:p>
        </w:tc>
        <w:tc>
          <w:tcPr>
            <w:tcW w:w="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C045A4" w:rsidP="00371C5B">
            <w:pPr>
              <w:pStyle w:val="a6"/>
              <w:jc w:val="center"/>
              <w:rPr>
                <w:color w:val="0D0D0D"/>
                <w:sz w:val="20"/>
                <w:szCs w:val="20"/>
              </w:rPr>
            </w:pPr>
            <w:r>
              <w:rPr>
                <w:color w:val="0D0D0D"/>
                <w:sz w:val="20"/>
                <w:szCs w:val="20"/>
              </w:rPr>
              <w:t>0,0</w:t>
            </w:r>
            <w:r w:rsidR="00371C5B">
              <w:rPr>
                <w:color w:val="0D0D0D"/>
                <w:sz w:val="20"/>
                <w:szCs w:val="20"/>
              </w:rPr>
              <w:t>3</w:t>
            </w:r>
          </w:p>
        </w:tc>
      </w:tr>
      <w:tr w:rsidR="002121AD" w:rsidRPr="001E2507" w:rsidTr="0050764F">
        <w:trPr>
          <w:trHeight w:val="450"/>
          <w:tblCellSpacing w:w="0" w:type="dxa"/>
          <w:jc w:val="center"/>
        </w:trPr>
        <w:tc>
          <w:tcPr>
            <w:tcW w:w="31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1E2507" w:rsidRDefault="002121AD" w:rsidP="00371C5B">
            <w:pPr>
              <w:pStyle w:val="a6"/>
              <w:rPr>
                <w:color w:val="0D0D0D"/>
                <w:sz w:val="20"/>
                <w:szCs w:val="20"/>
              </w:rPr>
            </w:pPr>
            <w:r w:rsidRPr="001E2507">
              <w:rPr>
                <w:rStyle w:val="a7"/>
                <w:color w:val="0D0D0D"/>
                <w:sz w:val="20"/>
                <w:szCs w:val="20"/>
              </w:rPr>
              <w:t>Всего расходов по бюджету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2121AD" w:rsidP="00371C5B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67571,5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2121AD" w:rsidP="00371C5B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66900,9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2121AD" w:rsidP="00371C5B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67476,7</w:t>
            </w:r>
          </w:p>
        </w:tc>
        <w:tc>
          <w:tcPr>
            <w:tcW w:w="10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4D7C1E" w:rsidP="00371C5B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99,1</w:t>
            </w:r>
          </w:p>
        </w:tc>
        <w:tc>
          <w:tcPr>
            <w:tcW w:w="11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2121AD" w:rsidP="00371C5B">
            <w:pPr>
              <w:pStyle w:val="a6"/>
              <w:jc w:val="center"/>
              <w:rPr>
                <w:b/>
                <w:color w:val="0D0D0D"/>
                <w:sz w:val="20"/>
                <w:szCs w:val="20"/>
              </w:rPr>
            </w:pPr>
            <w:r>
              <w:rPr>
                <w:b/>
                <w:color w:val="0D0D0D"/>
                <w:sz w:val="20"/>
                <w:szCs w:val="20"/>
              </w:rPr>
              <w:t>99,0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2121AD" w:rsidP="00371C5B">
            <w:pPr>
              <w:pStyle w:val="a6"/>
              <w:ind w:left="-108"/>
              <w:jc w:val="center"/>
              <w:rPr>
                <w:b/>
                <w:color w:val="0D0D0D"/>
                <w:sz w:val="20"/>
                <w:szCs w:val="20"/>
              </w:rPr>
            </w:pPr>
            <w:r w:rsidRPr="0050764F">
              <w:rPr>
                <w:b/>
                <w:color w:val="0D0D0D"/>
                <w:sz w:val="20"/>
                <w:szCs w:val="20"/>
              </w:rPr>
              <w:t>100,0</w:t>
            </w:r>
          </w:p>
        </w:tc>
        <w:tc>
          <w:tcPr>
            <w:tcW w:w="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121AD" w:rsidRPr="0050764F" w:rsidRDefault="002121AD" w:rsidP="00371C5B">
            <w:pPr>
              <w:pStyle w:val="a6"/>
              <w:ind w:left="-108"/>
              <w:jc w:val="center"/>
              <w:rPr>
                <w:b/>
                <w:color w:val="0D0D0D"/>
                <w:sz w:val="20"/>
                <w:szCs w:val="20"/>
              </w:rPr>
            </w:pPr>
            <w:r w:rsidRPr="0050764F">
              <w:rPr>
                <w:b/>
                <w:color w:val="0D0D0D"/>
                <w:sz w:val="20"/>
                <w:szCs w:val="20"/>
              </w:rPr>
              <w:t>100,0</w:t>
            </w:r>
          </w:p>
        </w:tc>
      </w:tr>
    </w:tbl>
    <w:p w:rsidR="006D1339" w:rsidRDefault="006D1339" w:rsidP="006D1339">
      <w:pPr>
        <w:pStyle w:val="a6"/>
        <w:spacing w:before="0" w:beforeAutospacing="0" w:after="0" w:afterAutospacing="0"/>
        <w:jc w:val="right"/>
        <w:rPr>
          <w:color w:val="0D0D0D"/>
        </w:rPr>
      </w:pPr>
    </w:p>
    <w:p w:rsidR="00013575" w:rsidRDefault="00013575" w:rsidP="00E63A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83D78">
        <w:rPr>
          <w:color w:val="0D0D0D"/>
        </w:rPr>
        <w:t xml:space="preserve">Результаты анализа </w:t>
      </w:r>
      <w:r w:rsidR="00371C5B">
        <w:rPr>
          <w:color w:val="0D0D0D"/>
        </w:rPr>
        <w:t xml:space="preserve">исполнения бюджета Первомайского сельского поселения </w:t>
      </w:r>
      <w:r w:rsidRPr="00083D78">
        <w:rPr>
          <w:color w:val="0D0D0D"/>
        </w:rPr>
        <w:t>свидетельствуют, что в 20</w:t>
      </w:r>
      <w:r w:rsidR="00371C5B">
        <w:rPr>
          <w:color w:val="0D0D0D"/>
        </w:rPr>
        <w:t>20</w:t>
      </w:r>
      <w:r w:rsidRPr="00083D78">
        <w:rPr>
          <w:color w:val="0D0D0D"/>
        </w:rPr>
        <w:t xml:space="preserve"> году расходы бюджета поселения по сравнению с 201</w:t>
      </w:r>
      <w:r w:rsidR="00371C5B">
        <w:rPr>
          <w:color w:val="0D0D0D"/>
        </w:rPr>
        <w:t>9</w:t>
      </w:r>
      <w:r w:rsidRPr="00083D78">
        <w:rPr>
          <w:color w:val="0D0D0D"/>
        </w:rPr>
        <w:t xml:space="preserve"> годом у</w:t>
      </w:r>
      <w:r w:rsidR="00371C5B">
        <w:rPr>
          <w:color w:val="0D0D0D"/>
        </w:rPr>
        <w:t>меньшились</w:t>
      </w:r>
      <w:r w:rsidRPr="00083D78">
        <w:rPr>
          <w:color w:val="0D0D0D"/>
        </w:rPr>
        <w:t xml:space="preserve"> на </w:t>
      </w:r>
      <w:r w:rsidR="00371C5B">
        <w:rPr>
          <w:color w:val="0D0D0D"/>
        </w:rPr>
        <w:t>5753,80</w:t>
      </w:r>
      <w:r w:rsidRPr="00083D78">
        <w:rPr>
          <w:color w:val="0D0D0D"/>
        </w:rPr>
        <w:t xml:space="preserve"> тыс. руб. или на </w:t>
      </w:r>
      <w:r w:rsidR="00371C5B">
        <w:rPr>
          <w:color w:val="0D0D0D"/>
        </w:rPr>
        <w:t>0,8</w:t>
      </w:r>
      <w:r w:rsidRPr="00083D78">
        <w:rPr>
          <w:color w:val="0D0D0D"/>
        </w:rPr>
        <w:t xml:space="preserve"> % и составили </w:t>
      </w:r>
      <w:r w:rsidR="00371C5B">
        <w:rPr>
          <w:color w:val="0D0D0D"/>
        </w:rPr>
        <w:t>66900,90</w:t>
      </w:r>
      <w:r w:rsidRPr="00083D78">
        <w:rPr>
          <w:color w:val="0D0D0D"/>
        </w:rPr>
        <w:t xml:space="preserve"> тыс. руб.</w:t>
      </w:r>
    </w:p>
    <w:p w:rsidR="00371C5B" w:rsidRPr="008217B3" w:rsidRDefault="00371C5B" w:rsidP="00371C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8217B3">
        <w:rPr>
          <w:rFonts w:ascii="Times New Roman" w:hAnsi="Times New Roman" w:cs="Times New Roman"/>
          <w:sz w:val="24"/>
          <w:szCs w:val="24"/>
        </w:rPr>
        <w:t>Исполнение расходной части бюджета поселения в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8217B3">
        <w:rPr>
          <w:rFonts w:ascii="Times New Roman" w:hAnsi="Times New Roman" w:cs="Times New Roman"/>
          <w:sz w:val="24"/>
          <w:szCs w:val="24"/>
        </w:rPr>
        <w:t xml:space="preserve"> году составило 100,00% по разделам функциональной классификации: «Национальная оборона» (0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217B3">
        <w:rPr>
          <w:rFonts w:ascii="Times New Roman" w:hAnsi="Times New Roman" w:cs="Times New Roman"/>
          <w:sz w:val="24"/>
          <w:szCs w:val="24"/>
        </w:rPr>
        <w:t xml:space="preserve">00), </w:t>
      </w:r>
      <w:r>
        <w:rPr>
          <w:rFonts w:ascii="Times New Roman" w:hAnsi="Times New Roman" w:cs="Times New Roman"/>
          <w:sz w:val="24"/>
          <w:szCs w:val="24"/>
        </w:rPr>
        <w:t xml:space="preserve">«Национальная безопасность и правоохранительная деятельность» (0300), </w:t>
      </w:r>
      <w:r w:rsidRPr="008217B3">
        <w:rPr>
          <w:rFonts w:ascii="Times New Roman" w:hAnsi="Times New Roman" w:cs="Times New Roman"/>
          <w:sz w:val="24"/>
          <w:szCs w:val="24"/>
        </w:rPr>
        <w:t>«Социальная политика» (1000)</w:t>
      </w:r>
      <w:r>
        <w:rPr>
          <w:rFonts w:ascii="Times New Roman" w:hAnsi="Times New Roman" w:cs="Times New Roman"/>
          <w:sz w:val="24"/>
          <w:szCs w:val="24"/>
        </w:rPr>
        <w:t>, «Обслуживание государственного и муниципального долга» (1300)</w:t>
      </w:r>
      <w:r w:rsidR="00FB2273">
        <w:rPr>
          <w:rFonts w:ascii="Times New Roman" w:hAnsi="Times New Roman" w:cs="Times New Roman"/>
          <w:sz w:val="24"/>
          <w:szCs w:val="24"/>
        </w:rPr>
        <w:t xml:space="preserve"> и </w:t>
      </w:r>
      <w:r w:rsidRPr="008217B3">
        <w:rPr>
          <w:rFonts w:ascii="Times New Roman" w:hAnsi="Times New Roman" w:cs="Times New Roman"/>
          <w:sz w:val="24"/>
          <w:szCs w:val="24"/>
        </w:rPr>
        <w:t>«</w:t>
      </w:r>
      <w:r w:rsidR="00FB2273">
        <w:rPr>
          <w:rFonts w:ascii="Times New Roman" w:hAnsi="Times New Roman" w:cs="Times New Roman"/>
          <w:sz w:val="24"/>
          <w:szCs w:val="24"/>
        </w:rPr>
        <w:t>Межб</w:t>
      </w:r>
      <w:r w:rsidRPr="008217B3">
        <w:rPr>
          <w:rFonts w:ascii="Times New Roman" w:hAnsi="Times New Roman" w:cs="Times New Roman"/>
          <w:color w:val="0D0D0D"/>
          <w:sz w:val="24"/>
          <w:szCs w:val="24"/>
        </w:rPr>
        <w:t>юджетные трансферты общего характера бюджетам субъектов Российской Федерации и муниципальных образований» (1400).</w:t>
      </w:r>
    </w:p>
    <w:p w:rsidR="00E6779A" w:rsidRPr="00083D78" w:rsidRDefault="00013575" w:rsidP="00E63A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83D78">
        <w:rPr>
          <w:color w:val="0D0D0D"/>
        </w:rPr>
        <w:t>Наибольший процент увеличения расходов в 20</w:t>
      </w:r>
      <w:r w:rsidR="00FB2273">
        <w:rPr>
          <w:color w:val="0D0D0D"/>
        </w:rPr>
        <w:t>20</w:t>
      </w:r>
      <w:r w:rsidRPr="00083D78">
        <w:rPr>
          <w:color w:val="0D0D0D"/>
        </w:rPr>
        <w:t xml:space="preserve"> году по сравнению с 201</w:t>
      </w:r>
      <w:r w:rsidR="00FB2273">
        <w:rPr>
          <w:color w:val="0D0D0D"/>
        </w:rPr>
        <w:t>9</w:t>
      </w:r>
      <w:r w:rsidRPr="00083D78">
        <w:rPr>
          <w:color w:val="0D0D0D"/>
        </w:rPr>
        <w:t xml:space="preserve"> годом </w:t>
      </w:r>
      <w:r w:rsidR="002A7231">
        <w:rPr>
          <w:color w:val="0D0D0D"/>
        </w:rPr>
        <w:t>наблюдается</w:t>
      </w:r>
      <w:r w:rsidRPr="00083D78">
        <w:rPr>
          <w:color w:val="0D0D0D"/>
        </w:rPr>
        <w:t xml:space="preserve"> по раздел</w:t>
      </w:r>
      <w:r w:rsidR="00E6779A" w:rsidRPr="00083D78">
        <w:rPr>
          <w:color w:val="0D0D0D"/>
        </w:rPr>
        <w:t>ам</w:t>
      </w:r>
      <w:r w:rsidRPr="00083D78">
        <w:rPr>
          <w:color w:val="0D0D0D"/>
        </w:rPr>
        <w:t xml:space="preserve"> функциональной классификации</w:t>
      </w:r>
      <w:r w:rsidR="00E6779A" w:rsidRPr="00083D78">
        <w:rPr>
          <w:color w:val="0D0D0D"/>
        </w:rPr>
        <w:t>:</w:t>
      </w:r>
    </w:p>
    <w:p w:rsidR="00013575" w:rsidRPr="00083D78" w:rsidRDefault="00013575" w:rsidP="00E63A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83D78">
        <w:rPr>
          <w:color w:val="0D0D0D"/>
        </w:rPr>
        <w:t>(</w:t>
      </w:r>
      <w:r w:rsidR="00FB2273">
        <w:rPr>
          <w:color w:val="0D0D0D"/>
        </w:rPr>
        <w:t>02</w:t>
      </w:r>
      <w:r w:rsidR="00E6779A" w:rsidRPr="00083D78">
        <w:rPr>
          <w:color w:val="0D0D0D"/>
        </w:rPr>
        <w:t>00</w:t>
      </w:r>
      <w:r w:rsidRPr="00083D78">
        <w:rPr>
          <w:color w:val="0D0D0D"/>
        </w:rPr>
        <w:t xml:space="preserve">) </w:t>
      </w:r>
      <w:r w:rsidR="00FB2273" w:rsidRPr="008217B3">
        <w:t xml:space="preserve">«Национальная оборона» </w:t>
      </w:r>
      <w:r w:rsidRPr="00083D78">
        <w:rPr>
          <w:color w:val="0D0D0D"/>
        </w:rPr>
        <w:t xml:space="preserve">в </w:t>
      </w:r>
      <w:r w:rsidR="00FB2273">
        <w:rPr>
          <w:color w:val="0D0D0D"/>
        </w:rPr>
        <w:t>3</w:t>
      </w:r>
      <w:r w:rsidR="00E6779A" w:rsidRPr="00083D78">
        <w:rPr>
          <w:color w:val="0D0D0D"/>
        </w:rPr>
        <w:t>,</w:t>
      </w:r>
      <w:r w:rsidR="00FB2273">
        <w:rPr>
          <w:color w:val="0D0D0D"/>
        </w:rPr>
        <w:t>2</w:t>
      </w:r>
      <w:r w:rsidR="00E6779A" w:rsidRPr="00083D78">
        <w:rPr>
          <w:color w:val="0D0D0D"/>
        </w:rPr>
        <w:t xml:space="preserve"> раз</w:t>
      </w:r>
      <w:r w:rsidR="00FB2273">
        <w:rPr>
          <w:color w:val="0D0D0D"/>
        </w:rPr>
        <w:t>а,</w:t>
      </w:r>
    </w:p>
    <w:p w:rsidR="00E6779A" w:rsidRDefault="00E6779A" w:rsidP="00E63A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423BA6">
        <w:rPr>
          <w:color w:val="0D0D0D"/>
        </w:rPr>
        <w:t>(0</w:t>
      </w:r>
      <w:r w:rsidR="00FB2273" w:rsidRPr="00423BA6">
        <w:rPr>
          <w:color w:val="0D0D0D"/>
        </w:rPr>
        <w:t>3</w:t>
      </w:r>
      <w:r w:rsidRPr="00423BA6">
        <w:rPr>
          <w:color w:val="0D0D0D"/>
        </w:rPr>
        <w:t xml:space="preserve">00) </w:t>
      </w:r>
      <w:r w:rsidR="00FB2273" w:rsidRPr="00423BA6">
        <w:t xml:space="preserve">«Национальная безопасность и правоохранительная деятельность» </w:t>
      </w:r>
      <w:r w:rsidR="00FB2273" w:rsidRPr="00423BA6">
        <w:rPr>
          <w:color w:val="0D0D0D"/>
        </w:rPr>
        <w:t xml:space="preserve">в 15,8 раз </w:t>
      </w:r>
      <w:r w:rsidRPr="00423BA6">
        <w:rPr>
          <w:color w:val="0D0D0D"/>
        </w:rPr>
        <w:t xml:space="preserve">или на </w:t>
      </w:r>
      <w:r w:rsidR="00FB2273" w:rsidRPr="00423BA6">
        <w:rPr>
          <w:color w:val="0D0D0D"/>
        </w:rPr>
        <w:t>131</w:t>
      </w:r>
      <w:r w:rsidRPr="00423BA6">
        <w:rPr>
          <w:color w:val="0D0D0D"/>
        </w:rPr>
        <w:t>,0 тыс. руб. за счет</w:t>
      </w:r>
      <w:r w:rsidRPr="00083D78">
        <w:rPr>
          <w:color w:val="0D0D0D"/>
        </w:rPr>
        <w:t xml:space="preserve"> проведения </w:t>
      </w:r>
      <w:r w:rsidR="00FB0B21">
        <w:rPr>
          <w:color w:val="0D0D0D"/>
        </w:rPr>
        <w:t>работ по замеру воды во время паводковых мероприятий</w:t>
      </w:r>
      <w:r w:rsidR="002A7231">
        <w:rPr>
          <w:color w:val="0D0D0D"/>
        </w:rPr>
        <w:t>,</w:t>
      </w:r>
    </w:p>
    <w:p w:rsidR="002A7231" w:rsidRDefault="002A7231" w:rsidP="00E63A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>
        <w:rPr>
          <w:color w:val="0D0D0D"/>
        </w:rPr>
        <w:t>(0400) «Национальная экономика» на 79,9% или на 6672,70 тыс. руб. за счет мероприятий по межеванию земельных участков, содержанию дорог местного значения (грейдирование, профилирование, освещение).</w:t>
      </w:r>
    </w:p>
    <w:p w:rsidR="00447BC5" w:rsidRDefault="00B43A83" w:rsidP="00E63A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>
        <w:rPr>
          <w:color w:val="0D0D0D"/>
        </w:rPr>
        <w:t>По раздел</w:t>
      </w:r>
      <w:r w:rsidR="00447BC5">
        <w:rPr>
          <w:color w:val="0D0D0D"/>
        </w:rPr>
        <w:t>ам</w:t>
      </w:r>
      <w:r>
        <w:rPr>
          <w:color w:val="0D0D0D"/>
        </w:rPr>
        <w:t xml:space="preserve"> функциональной классификации</w:t>
      </w:r>
      <w:r w:rsidR="00447BC5">
        <w:rPr>
          <w:color w:val="0D0D0D"/>
        </w:rPr>
        <w:t>:</w:t>
      </w:r>
    </w:p>
    <w:p w:rsidR="00447BC5" w:rsidRDefault="00B43A83" w:rsidP="00E63A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>
        <w:rPr>
          <w:color w:val="0D0D0D"/>
        </w:rPr>
        <w:t>(0100) «Общегосударственные вопросы» исполнение расходов произведено в размере 98,6% к плановому значению и составили 8677,5 тыс. руб.</w:t>
      </w:r>
      <w:r w:rsidR="00447BC5">
        <w:rPr>
          <w:color w:val="0D0D0D"/>
        </w:rPr>
        <w:t xml:space="preserve"> По отношению к 2019 году превышение расходов составило 371,40 тыс. руб. или 104,4%,</w:t>
      </w:r>
    </w:p>
    <w:p w:rsidR="002A7231" w:rsidRDefault="00447BC5" w:rsidP="00E63A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>
        <w:rPr>
          <w:color w:val="0D0D0D"/>
        </w:rPr>
        <w:t xml:space="preserve">(0500) «Жилищно-коммунальное хозяйство» исполнение составило 98,7% в сумме 40612,40 тыс. руб. По отношению к 2019 году уменьшение расходов произведено на 5199,40 тыс. руб. </w:t>
      </w:r>
      <w:r w:rsidR="00AC50FE">
        <w:rPr>
          <w:color w:val="0D0D0D"/>
        </w:rPr>
        <w:t>и составило 88,7%.</w:t>
      </w:r>
    </w:p>
    <w:p w:rsidR="00447BC5" w:rsidRDefault="00AC50FE" w:rsidP="00E63A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C43657">
        <w:rPr>
          <w:color w:val="0D0D0D"/>
        </w:rPr>
        <w:t>В 2020 году сокращение расходов по сравнению с 2019 годом произошло по раздел</w:t>
      </w:r>
      <w:r>
        <w:rPr>
          <w:color w:val="0D0D0D"/>
        </w:rPr>
        <w:t>ам</w:t>
      </w:r>
      <w:r w:rsidRPr="00C43657">
        <w:rPr>
          <w:color w:val="0D0D0D"/>
        </w:rPr>
        <w:t>:</w:t>
      </w:r>
      <w:r>
        <w:rPr>
          <w:color w:val="0D0D0D"/>
        </w:rPr>
        <w:t xml:space="preserve"> </w:t>
      </w:r>
    </w:p>
    <w:p w:rsidR="00447BC5" w:rsidRDefault="00C44BC8" w:rsidP="00E63A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>
        <w:rPr>
          <w:color w:val="0D0D0D"/>
        </w:rPr>
        <w:t>(1000) «</w:t>
      </w:r>
      <w:r w:rsidRPr="00083D78">
        <w:rPr>
          <w:color w:val="0D0D0D"/>
        </w:rPr>
        <w:t>Социальная политика</w:t>
      </w:r>
      <w:r>
        <w:rPr>
          <w:color w:val="0D0D0D"/>
        </w:rPr>
        <w:t>» - 44,0%, (1300)« Обслуживание государственного (муниципального) долга» - 39,8%, (1400) «</w:t>
      </w:r>
      <w:r>
        <w:t>Межб</w:t>
      </w:r>
      <w:r w:rsidRPr="008217B3">
        <w:rPr>
          <w:color w:val="0D0D0D"/>
        </w:rPr>
        <w:t>юджетные трансферты общего характера бюджетам субъектов Российской Федерации и муниципальных образований»</w:t>
      </w:r>
      <w:r>
        <w:rPr>
          <w:color w:val="0D0D0D"/>
        </w:rPr>
        <w:t xml:space="preserve"> - 68,8 %.</w:t>
      </w:r>
    </w:p>
    <w:p w:rsidR="006E04B8" w:rsidRPr="00083D78" w:rsidRDefault="006E04B8" w:rsidP="00E63A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>
        <w:rPr>
          <w:color w:val="0D0D0D"/>
        </w:rPr>
        <w:t>Наибольший удельный вес в структуре общей суммы расходов по исполнению бюджета муниципального образования Первомайское сельское поселение занимают расходы, направленные по разделам: (0500) «Жилищно-коммунальное хозяйство» в размере 60,7%, (0400) «Национальная экономика» в размере 22,4%, (0100) «Общегосударственные вопросы» в размере 13,0%.</w:t>
      </w:r>
    </w:p>
    <w:p w:rsidR="009617F6" w:rsidRPr="00083D78" w:rsidRDefault="009617F6" w:rsidP="00E63AF6">
      <w:pPr>
        <w:spacing w:after="0" w:line="240" w:lineRule="auto"/>
        <w:ind w:right="300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52B8" w:rsidRDefault="00DA52B8" w:rsidP="00E63AF6">
      <w:pPr>
        <w:pStyle w:val="a6"/>
        <w:spacing w:before="0" w:beforeAutospacing="0" w:after="0" w:afterAutospacing="0"/>
        <w:jc w:val="center"/>
        <w:rPr>
          <w:rStyle w:val="a7"/>
          <w:color w:val="0D0D0D"/>
        </w:rPr>
      </w:pPr>
      <w:r w:rsidRPr="00083D78">
        <w:rPr>
          <w:rStyle w:val="a7"/>
          <w:color w:val="0D0D0D"/>
        </w:rPr>
        <w:t>Анализ дебиторской и кредиторской задолженности</w:t>
      </w:r>
    </w:p>
    <w:p w:rsidR="00624A5F" w:rsidRDefault="00DA52B8" w:rsidP="00E63AF6">
      <w:pPr>
        <w:pStyle w:val="a6"/>
        <w:spacing w:before="0" w:beforeAutospacing="0" w:after="0" w:afterAutospacing="0"/>
        <w:ind w:firstLine="709"/>
        <w:jc w:val="both"/>
        <w:rPr>
          <w:rStyle w:val="a7"/>
          <w:b w:val="0"/>
          <w:color w:val="0D0D0D"/>
        </w:rPr>
      </w:pPr>
      <w:r w:rsidRPr="00083D78">
        <w:rPr>
          <w:rStyle w:val="a7"/>
          <w:b w:val="0"/>
          <w:color w:val="0D0D0D"/>
        </w:rPr>
        <w:t>Согласно данным «Сведений по дебиторской и кредиторской задолженности» (ф</w:t>
      </w:r>
      <w:r w:rsidR="00FF29B8">
        <w:rPr>
          <w:rStyle w:val="a7"/>
          <w:b w:val="0"/>
          <w:color w:val="0D0D0D"/>
        </w:rPr>
        <w:t xml:space="preserve"> </w:t>
      </w:r>
      <w:r w:rsidRPr="00083D78">
        <w:rPr>
          <w:rStyle w:val="a7"/>
          <w:b w:val="0"/>
          <w:color w:val="0D0D0D"/>
        </w:rPr>
        <w:t>.0503169)</w:t>
      </w:r>
      <w:r w:rsidR="00FF6D61" w:rsidRPr="00083D78">
        <w:rPr>
          <w:rStyle w:val="a7"/>
          <w:b w:val="0"/>
          <w:color w:val="0D0D0D"/>
        </w:rPr>
        <w:t xml:space="preserve"> (далее – Сведения ф.0503169)</w:t>
      </w:r>
      <w:r w:rsidRPr="00083D78">
        <w:rPr>
          <w:rStyle w:val="a7"/>
          <w:b w:val="0"/>
          <w:color w:val="0D0D0D"/>
        </w:rPr>
        <w:t xml:space="preserve"> дебиторская задолженность по состоянию на конец отчетного периода составила </w:t>
      </w:r>
      <w:r w:rsidR="00FF29B8">
        <w:rPr>
          <w:rStyle w:val="a7"/>
          <w:b w:val="0"/>
          <w:color w:val="0D0D0D"/>
        </w:rPr>
        <w:t>5642017,52</w:t>
      </w:r>
      <w:r w:rsidRPr="00083D78">
        <w:rPr>
          <w:rStyle w:val="a7"/>
          <w:b w:val="0"/>
          <w:color w:val="0D0D0D"/>
        </w:rPr>
        <w:t xml:space="preserve"> руб. </w:t>
      </w:r>
      <w:r w:rsidR="00FF6D61" w:rsidRPr="00083D78">
        <w:rPr>
          <w:rStyle w:val="a7"/>
          <w:b w:val="0"/>
          <w:color w:val="0D0D0D"/>
        </w:rPr>
        <w:t xml:space="preserve">в том числе </w:t>
      </w:r>
      <w:r w:rsidRPr="00083D78">
        <w:rPr>
          <w:rStyle w:val="a7"/>
          <w:b w:val="0"/>
          <w:color w:val="0D0D0D"/>
        </w:rPr>
        <w:t xml:space="preserve">по коду </w:t>
      </w:r>
      <w:r w:rsidR="00FF6D61" w:rsidRPr="00083D78">
        <w:rPr>
          <w:rStyle w:val="a7"/>
          <w:b w:val="0"/>
          <w:color w:val="0D0D0D"/>
        </w:rPr>
        <w:t>счета</w:t>
      </w:r>
      <w:r w:rsidRPr="00083D78">
        <w:rPr>
          <w:rStyle w:val="a7"/>
          <w:b w:val="0"/>
          <w:color w:val="0D0D0D"/>
        </w:rPr>
        <w:t xml:space="preserve"> 1205</w:t>
      </w:r>
      <w:r w:rsidR="00FF6D61" w:rsidRPr="00083D78">
        <w:rPr>
          <w:rStyle w:val="a7"/>
          <w:b w:val="0"/>
          <w:color w:val="0D0D0D"/>
        </w:rPr>
        <w:t>11</w:t>
      </w:r>
      <w:r w:rsidRPr="00083D78">
        <w:rPr>
          <w:rStyle w:val="a7"/>
          <w:b w:val="0"/>
          <w:color w:val="0D0D0D"/>
        </w:rPr>
        <w:t>000</w:t>
      </w:r>
      <w:r w:rsidR="00FF6D61" w:rsidRPr="00083D78">
        <w:rPr>
          <w:rStyle w:val="a7"/>
          <w:b w:val="0"/>
          <w:color w:val="0D0D0D"/>
        </w:rPr>
        <w:t xml:space="preserve"> в сумме </w:t>
      </w:r>
      <w:r w:rsidR="00FF29B8">
        <w:rPr>
          <w:rStyle w:val="a7"/>
          <w:b w:val="0"/>
          <w:color w:val="0D0D0D"/>
        </w:rPr>
        <w:t>2113307,68</w:t>
      </w:r>
      <w:r w:rsidR="00FF6D61" w:rsidRPr="00083D78">
        <w:rPr>
          <w:rStyle w:val="a7"/>
          <w:b w:val="0"/>
          <w:color w:val="0D0D0D"/>
        </w:rPr>
        <w:t xml:space="preserve"> руб. (администратор доходов УФНС России по Томской области) и по коду счета 120521000 в сумме </w:t>
      </w:r>
      <w:r w:rsidR="00FF29B8">
        <w:rPr>
          <w:rStyle w:val="a7"/>
          <w:b w:val="0"/>
          <w:color w:val="0D0D0D"/>
        </w:rPr>
        <w:t>3528709,84</w:t>
      </w:r>
      <w:r w:rsidR="00FF6D61" w:rsidRPr="00083D78">
        <w:rPr>
          <w:rStyle w:val="a7"/>
          <w:b w:val="0"/>
          <w:color w:val="0D0D0D"/>
        </w:rPr>
        <w:t xml:space="preserve"> руб. (администратор доходов Администрация Первомайское сельское поселение). </w:t>
      </w:r>
      <w:r w:rsidR="005B3821">
        <w:rPr>
          <w:rStyle w:val="a7"/>
          <w:b w:val="0"/>
          <w:color w:val="0D0D0D"/>
        </w:rPr>
        <w:t xml:space="preserve">Размер просроченной дебиторской задолженности составляет 2113307,68 руб., при этом </w:t>
      </w:r>
      <w:r w:rsidR="00022D5C">
        <w:rPr>
          <w:rStyle w:val="a7"/>
          <w:b w:val="0"/>
          <w:color w:val="0D0D0D"/>
        </w:rPr>
        <w:t xml:space="preserve">в </w:t>
      </w:r>
      <w:r w:rsidR="005B3821">
        <w:rPr>
          <w:rStyle w:val="a7"/>
          <w:b w:val="0"/>
          <w:color w:val="0D0D0D"/>
        </w:rPr>
        <w:t>раздел</w:t>
      </w:r>
      <w:r w:rsidR="00022D5C">
        <w:rPr>
          <w:rStyle w:val="a7"/>
          <w:b w:val="0"/>
          <w:color w:val="0D0D0D"/>
        </w:rPr>
        <w:t>е</w:t>
      </w:r>
      <w:r w:rsidR="005B3821">
        <w:rPr>
          <w:rStyle w:val="a7"/>
          <w:b w:val="0"/>
          <w:color w:val="0D0D0D"/>
        </w:rPr>
        <w:t xml:space="preserve"> №2 «Сведения о </w:t>
      </w:r>
      <w:r w:rsidR="005B3821" w:rsidRPr="00022D5C">
        <w:rPr>
          <w:rStyle w:val="a7"/>
          <w:b w:val="0"/>
          <w:color w:val="0D0D0D"/>
        </w:rPr>
        <w:t xml:space="preserve">просроченной задолженности» не </w:t>
      </w:r>
      <w:r w:rsidR="00022D5C" w:rsidRPr="00022D5C">
        <w:rPr>
          <w:rStyle w:val="a7"/>
          <w:b w:val="0"/>
          <w:color w:val="0D0D0D"/>
        </w:rPr>
        <w:t>раскрыта аналитическая информация о просроченной дебито</w:t>
      </w:r>
      <w:r w:rsidR="00022D5C">
        <w:rPr>
          <w:rStyle w:val="a7"/>
          <w:b w:val="0"/>
          <w:color w:val="0D0D0D"/>
        </w:rPr>
        <w:t>р</w:t>
      </w:r>
      <w:r w:rsidR="00022D5C" w:rsidRPr="00022D5C">
        <w:rPr>
          <w:rStyle w:val="a7"/>
          <w:b w:val="0"/>
          <w:color w:val="0D0D0D"/>
        </w:rPr>
        <w:t>ской задолженности,</w:t>
      </w:r>
      <w:r w:rsidR="005B3821" w:rsidRPr="00022D5C">
        <w:rPr>
          <w:rStyle w:val="a7"/>
          <w:b w:val="0"/>
          <w:color w:val="0D0D0D"/>
        </w:rPr>
        <w:t xml:space="preserve"> что является нарушением пункта </w:t>
      </w:r>
      <w:r w:rsidR="00022D5C" w:rsidRPr="00022D5C">
        <w:rPr>
          <w:rStyle w:val="a7"/>
          <w:b w:val="0"/>
          <w:color w:val="0D0D0D"/>
        </w:rPr>
        <w:t xml:space="preserve">167 </w:t>
      </w:r>
      <w:r w:rsidR="005B3821" w:rsidRPr="00022D5C">
        <w:rPr>
          <w:rStyle w:val="a7"/>
          <w:b w:val="0"/>
          <w:color w:val="0D0D0D"/>
        </w:rPr>
        <w:t>Инструкции № 191н.</w:t>
      </w:r>
      <w:r w:rsidR="00022D5C">
        <w:rPr>
          <w:rStyle w:val="a7"/>
          <w:b w:val="0"/>
          <w:color w:val="0D0D0D"/>
        </w:rPr>
        <w:t xml:space="preserve"> </w:t>
      </w:r>
    </w:p>
    <w:p w:rsidR="0006055F" w:rsidRDefault="001B4342" w:rsidP="00E63AF6">
      <w:pPr>
        <w:pStyle w:val="a6"/>
        <w:spacing w:before="0" w:beforeAutospacing="0" w:after="0" w:afterAutospacing="0"/>
        <w:ind w:firstLine="709"/>
        <w:jc w:val="both"/>
        <w:rPr>
          <w:rStyle w:val="a7"/>
          <w:b w:val="0"/>
          <w:color w:val="0D0D0D"/>
        </w:rPr>
      </w:pPr>
      <w:r>
        <w:rPr>
          <w:rStyle w:val="a7"/>
          <w:b w:val="0"/>
          <w:color w:val="0D0D0D"/>
        </w:rPr>
        <w:t xml:space="preserve">Кредиторская задолженность на конец отчетного периода уменьшилась на 2,052% или на 18523,67 руб. </w:t>
      </w:r>
      <w:r w:rsidR="0006055F">
        <w:rPr>
          <w:rStyle w:val="a7"/>
          <w:b w:val="0"/>
          <w:color w:val="0D0D0D"/>
        </w:rPr>
        <w:t>Согласно «</w:t>
      </w:r>
      <w:r w:rsidR="0006055F" w:rsidRPr="00083D78">
        <w:rPr>
          <w:rStyle w:val="a7"/>
          <w:b w:val="0"/>
          <w:color w:val="0D0D0D"/>
        </w:rPr>
        <w:t>Сведени</w:t>
      </w:r>
      <w:r w:rsidR="0006055F">
        <w:rPr>
          <w:rStyle w:val="a7"/>
          <w:b w:val="0"/>
          <w:color w:val="0D0D0D"/>
        </w:rPr>
        <w:t>ям</w:t>
      </w:r>
      <w:r w:rsidR="0006055F" w:rsidRPr="00083D78">
        <w:rPr>
          <w:rStyle w:val="a7"/>
          <w:b w:val="0"/>
          <w:color w:val="0D0D0D"/>
        </w:rPr>
        <w:t xml:space="preserve"> по дебиторской и кредиторской задолженности» (ф.0503169)</w:t>
      </w:r>
      <w:r w:rsidR="0006055F">
        <w:rPr>
          <w:rStyle w:val="a7"/>
          <w:b w:val="0"/>
          <w:color w:val="0D0D0D"/>
        </w:rPr>
        <w:t xml:space="preserve"> на начало года кредиторская задолженность составляла 9034463,75 руб. В течение отчетного периода увеличение задолженности произведено на 0,00 руб., а уменьшение на 0,03 руб., в результате на конец отчетного периода кредиторская задолженность составила 884920,28 руб.</w:t>
      </w:r>
    </w:p>
    <w:p w:rsidR="0006055F" w:rsidRPr="0003539F" w:rsidRDefault="0006055F" w:rsidP="000605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539F">
        <w:rPr>
          <w:rFonts w:ascii="Times New Roman" w:hAnsi="Times New Roman" w:cs="Times New Roman"/>
          <w:color w:val="000000"/>
          <w:sz w:val="24"/>
          <w:szCs w:val="24"/>
        </w:rPr>
        <w:t>В текстовой части «Пояснительной записки» (ф. 0503160)</w:t>
      </w:r>
      <w:r w:rsidR="0003539F" w:rsidRPr="0003539F">
        <w:rPr>
          <w:rFonts w:ascii="Times New Roman" w:hAnsi="Times New Roman" w:cs="Times New Roman"/>
          <w:color w:val="000000"/>
          <w:sz w:val="24"/>
          <w:szCs w:val="24"/>
        </w:rPr>
        <w:t xml:space="preserve"> к годовому отчету об исполнении бюджета за 2020 год, а также в Пояснительно</w:t>
      </w:r>
      <w:r w:rsidR="00BF6D49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="0003539F" w:rsidRPr="0003539F">
        <w:rPr>
          <w:rFonts w:ascii="Times New Roman" w:hAnsi="Times New Roman" w:cs="Times New Roman"/>
          <w:color w:val="000000"/>
          <w:sz w:val="24"/>
          <w:szCs w:val="24"/>
        </w:rPr>
        <w:t xml:space="preserve"> записке к Проекту решения Совета </w:t>
      </w:r>
      <w:r w:rsidRPr="0003539F">
        <w:rPr>
          <w:rFonts w:ascii="Times New Roman" w:hAnsi="Times New Roman" w:cs="Times New Roman"/>
          <w:color w:val="000000"/>
          <w:sz w:val="24"/>
          <w:szCs w:val="24"/>
        </w:rPr>
        <w:t xml:space="preserve">не раскрыты причины образования </w:t>
      </w:r>
      <w:r w:rsidR="0003539F" w:rsidRPr="0003539F">
        <w:rPr>
          <w:rFonts w:ascii="Times New Roman" w:hAnsi="Times New Roman" w:cs="Times New Roman"/>
          <w:color w:val="000000"/>
          <w:sz w:val="24"/>
          <w:szCs w:val="24"/>
        </w:rPr>
        <w:t xml:space="preserve">кредиторской задолженности, </w:t>
      </w:r>
      <w:r w:rsidRPr="0003539F">
        <w:rPr>
          <w:rFonts w:ascii="Times New Roman" w:hAnsi="Times New Roman" w:cs="Times New Roman"/>
          <w:color w:val="000000"/>
          <w:sz w:val="24"/>
          <w:szCs w:val="24"/>
        </w:rPr>
        <w:t xml:space="preserve">не указаны сроки, установленные для </w:t>
      </w:r>
      <w:r w:rsidRPr="0003539F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погашения </w:t>
      </w:r>
      <w:r w:rsidR="0003539F" w:rsidRPr="0003539F">
        <w:rPr>
          <w:rFonts w:ascii="Times New Roman" w:hAnsi="Times New Roman" w:cs="Times New Roman"/>
          <w:color w:val="000000"/>
          <w:sz w:val="24"/>
          <w:szCs w:val="24"/>
        </w:rPr>
        <w:t>кредиторской</w:t>
      </w:r>
      <w:r w:rsidRPr="0003539F">
        <w:rPr>
          <w:rFonts w:ascii="Times New Roman" w:hAnsi="Times New Roman" w:cs="Times New Roman"/>
          <w:color w:val="000000"/>
          <w:sz w:val="24"/>
          <w:szCs w:val="24"/>
        </w:rPr>
        <w:t xml:space="preserve"> задолженности по договорам или иным основаниям, что не позволяет определить размер </w:t>
      </w:r>
      <w:r w:rsidR="0003539F" w:rsidRPr="0003539F">
        <w:rPr>
          <w:rFonts w:ascii="Times New Roman" w:hAnsi="Times New Roman" w:cs="Times New Roman"/>
          <w:color w:val="000000"/>
          <w:sz w:val="24"/>
          <w:szCs w:val="24"/>
        </w:rPr>
        <w:t xml:space="preserve">кредиторской </w:t>
      </w:r>
      <w:r w:rsidRPr="0003539F">
        <w:rPr>
          <w:rFonts w:ascii="Times New Roman" w:hAnsi="Times New Roman" w:cs="Times New Roman"/>
          <w:color w:val="000000"/>
          <w:sz w:val="24"/>
          <w:szCs w:val="24"/>
        </w:rPr>
        <w:t xml:space="preserve">задолженности, срок действия по которой истек, а также исключить ее принадлежность к неисполненной (просроченной) </w:t>
      </w:r>
      <w:r w:rsidR="0003539F" w:rsidRPr="0003539F">
        <w:rPr>
          <w:rFonts w:ascii="Times New Roman" w:hAnsi="Times New Roman" w:cs="Times New Roman"/>
          <w:color w:val="000000"/>
          <w:sz w:val="24"/>
          <w:szCs w:val="24"/>
        </w:rPr>
        <w:t>кредиторской</w:t>
      </w:r>
      <w:r w:rsidRPr="0003539F">
        <w:rPr>
          <w:rFonts w:ascii="Times New Roman" w:hAnsi="Times New Roman" w:cs="Times New Roman"/>
          <w:color w:val="000000"/>
          <w:sz w:val="24"/>
          <w:szCs w:val="24"/>
        </w:rPr>
        <w:t xml:space="preserve"> задолженности. </w:t>
      </w:r>
    </w:p>
    <w:p w:rsidR="0006055F" w:rsidRDefault="0006055F" w:rsidP="000605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7"/>
          <w:b w:val="0"/>
          <w:color w:val="0D0D0D"/>
        </w:rPr>
      </w:pPr>
      <w:r>
        <w:rPr>
          <w:rFonts w:ascii="Times New Roman" w:hAnsi="Times New Roman" w:cs="Times New Roman"/>
          <w:sz w:val="24"/>
          <w:szCs w:val="24"/>
        </w:rPr>
        <w:t xml:space="preserve">Кроме этого показатели, отраженные в графах 5 (изменение задолженности в сторону увеличения) и графах 7 (изменение задолженности в сторону уменьшения) не соответствуют суммам в Главной книге (ф. 0504072), сформированным в корреспонденции со счетами, предназначенными для отражения сумм в сторону увеличения или уменьшения дебиторской и кредиторской задолженности </w:t>
      </w:r>
    </w:p>
    <w:p w:rsidR="0006055F" w:rsidRDefault="0006055F" w:rsidP="00E63AF6">
      <w:pPr>
        <w:pStyle w:val="a6"/>
        <w:spacing w:before="0" w:beforeAutospacing="0" w:after="0" w:afterAutospacing="0"/>
        <w:ind w:firstLine="709"/>
        <w:jc w:val="both"/>
        <w:rPr>
          <w:rStyle w:val="a7"/>
          <w:b w:val="0"/>
          <w:color w:val="0D0D0D"/>
        </w:rPr>
      </w:pPr>
    </w:p>
    <w:p w:rsidR="0003539F" w:rsidRDefault="00624A5F" w:rsidP="00E63AF6">
      <w:pPr>
        <w:spacing w:after="0" w:line="240" w:lineRule="auto"/>
        <w:jc w:val="center"/>
        <w:rPr>
          <w:rStyle w:val="a7"/>
          <w:rFonts w:ascii="Times New Roman" w:hAnsi="Times New Roman" w:cs="Times New Roman"/>
          <w:color w:val="0D0D0D"/>
          <w:sz w:val="24"/>
          <w:szCs w:val="24"/>
        </w:rPr>
      </w:pPr>
      <w:r w:rsidRPr="00083D78">
        <w:rPr>
          <w:rStyle w:val="a7"/>
          <w:rFonts w:ascii="Times New Roman" w:hAnsi="Times New Roman" w:cs="Times New Roman"/>
          <w:color w:val="0D0D0D"/>
          <w:sz w:val="24"/>
          <w:szCs w:val="24"/>
        </w:rPr>
        <w:t>Источники внутреннего финансирования дефицита бюджета.</w:t>
      </w:r>
    </w:p>
    <w:p w:rsidR="00E54D66" w:rsidRPr="00083D78" w:rsidRDefault="00624A5F" w:rsidP="00E63AF6">
      <w:pPr>
        <w:spacing w:after="0" w:line="240" w:lineRule="auto"/>
        <w:jc w:val="center"/>
        <w:rPr>
          <w:rStyle w:val="a7"/>
          <w:rFonts w:ascii="Times New Roman" w:hAnsi="Times New Roman" w:cs="Times New Roman"/>
          <w:color w:val="0D0D0D"/>
          <w:sz w:val="24"/>
          <w:szCs w:val="24"/>
        </w:rPr>
      </w:pPr>
      <w:r w:rsidRPr="00083D78">
        <w:rPr>
          <w:rStyle w:val="a7"/>
          <w:rFonts w:ascii="Times New Roman" w:hAnsi="Times New Roman" w:cs="Times New Roman"/>
          <w:color w:val="0D0D0D"/>
          <w:sz w:val="24"/>
          <w:szCs w:val="24"/>
        </w:rPr>
        <w:t>Дефицит бюджета и источники его финансирования</w:t>
      </w:r>
    </w:p>
    <w:p w:rsidR="000017E6" w:rsidRDefault="00624A5F" w:rsidP="00E63A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083D78">
        <w:rPr>
          <w:color w:val="000000"/>
        </w:rPr>
        <w:t>Решением</w:t>
      </w:r>
      <w:r w:rsidRPr="00083D78">
        <w:rPr>
          <w:color w:val="0D0D0D"/>
        </w:rPr>
        <w:t xml:space="preserve"> Совета Первомайского сельского поселения от 2</w:t>
      </w:r>
      <w:r w:rsidR="0003539F">
        <w:rPr>
          <w:color w:val="0D0D0D"/>
        </w:rPr>
        <w:t>4</w:t>
      </w:r>
      <w:r w:rsidRPr="00083D78">
        <w:rPr>
          <w:color w:val="0D0D0D"/>
        </w:rPr>
        <w:t>.12.201</w:t>
      </w:r>
      <w:r w:rsidR="0003539F">
        <w:rPr>
          <w:color w:val="0D0D0D"/>
        </w:rPr>
        <w:t>9</w:t>
      </w:r>
      <w:r w:rsidRPr="00083D78">
        <w:rPr>
          <w:color w:val="0D0D0D"/>
        </w:rPr>
        <w:t xml:space="preserve"> № </w:t>
      </w:r>
      <w:r w:rsidR="0003539F">
        <w:rPr>
          <w:color w:val="0D0D0D"/>
        </w:rPr>
        <w:t>44</w:t>
      </w:r>
      <w:r w:rsidRPr="00083D78">
        <w:rPr>
          <w:color w:val="0D0D0D"/>
        </w:rPr>
        <w:t xml:space="preserve"> </w:t>
      </w:r>
      <w:r w:rsidR="0042433B">
        <w:t xml:space="preserve">«О бюджете муниципального образования на 2020 год и на плановый период 2021-2022 годы» </w:t>
      </w:r>
      <w:r w:rsidRPr="00083D78">
        <w:rPr>
          <w:color w:val="0D0D0D"/>
        </w:rPr>
        <w:t xml:space="preserve">бюджет утвержден </w:t>
      </w:r>
      <w:r w:rsidR="0042433B">
        <w:rPr>
          <w:color w:val="0D0D0D"/>
        </w:rPr>
        <w:t>без дефицита (профицита). С</w:t>
      </w:r>
      <w:r w:rsidRPr="00083D78">
        <w:rPr>
          <w:color w:val="0D0D0D"/>
        </w:rPr>
        <w:t xml:space="preserve"> учетом внесенных изменений в течени</w:t>
      </w:r>
      <w:r w:rsidR="0042433B">
        <w:rPr>
          <w:color w:val="0D0D0D"/>
        </w:rPr>
        <w:t>е</w:t>
      </w:r>
      <w:r w:rsidRPr="00083D78">
        <w:rPr>
          <w:color w:val="0D0D0D"/>
        </w:rPr>
        <w:t xml:space="preserve"> 20</w:t>
      </w:r>
      <w:r w:rsidR="0042433B">
        <w:rPr>
          <w:color w:val="0D0D0D"/>
        </w:rPr>
        <w:t>20</w:t>
      </w:r>
      <w:r w:rsidRPr="00083D78">
        <w:rPr>
          <w:color w:val="0D0D0D"/>
        </w:rPr>
        <w:t xml:space="preserve"> года окончательным решением Совета Первомайского сельского поселения от 24.12.2019 №4</w:t>
      </w:r>
      <w:r w:rsidR="0042433B">
        <w:rPr>
          <w:color w:val="0D0D0D"/>
        </w:rPr>
        <w:t xml:space="preserve">4 </w:t>
      </w:r>
      <w:r w:rsidRPr="00083D78">
        <w:rPr>
          <w:color w:val="0D0D0D"/>
        </w:rPr>
        <w:t xml:space="preserve">бюджет утвержден с дефицитом </w:t>
      </w:r>
      <w:r w:rsidR="0042433B">
        <w:rPr>
          <w:color w:val="0D0D0D"/>
        </w:rPr>
        <w:t>647,6 тыс.</w:t>
      </w:r>
      <w:r w:rsidRPr="00083D78">
        <w:rPr>
          <w:color w:val="0D0D0D"/>
        </w:rPr>
        <w:t xml:space="preserve"> руб.</w:t>
      </w:r>
      <w:r w:rsidR="0036687F" w:rsidRPr="00083D78">
        <w:rPr>
          <w:color w:val="0D0D0D"/>
        </w:rPr>
        <w:t xml:space="preserve"> </w:t>
      </w:r>
    </w:p>
    <w:p w:rsidR="00624A5F" w:rsidRDefault="0042433B" w:rsidP="00E63AF6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>
        <w:rPr>
          <w:color w:val="0D0D0D"/>
        </w:rPr>
        <w:t xml:space="preserve">Согласно Проекту решения Совета </w:t>
      </w:r>
      <w:r w:rsidR="0036687F" w:rsidRPr="00083D78">
        <w:rPr>
          <w:color w:val="0D0D0D"/>
        </w:rPr>
        <w:t xml:space="preserve">бюджет Первомайского сельского поселения </w:t>
      </w:r>
      <w:r w:rsidR="000017E6">
        <w:rPr>
          <w:color w:val="0D0D0D"/>
        </w:rPr>
        <w:t xml:space="preserve">предлагается утвердить исполнение бюджета </w:t>
      </w:r>
      <w:r w:rsidR="0036687F" w:rsidRPr="00083D78">
        <w:rPr>
          <w:color w:val="0D0D0D"/>
        </w:rPr>
        <w:t xml:space="preserve">с </w:t>
      </w:r>
      <w:r w:rsidR="00CC6B3E">
        <w:rPr>
          <w:color w:val="0D0D0D"/>
        </w:rPr>
        <w:t>де</w:t>
      </w:r>
      <w:r>
        <w:rPr>
          <w:color w:val="0D0D0D"/>
        </w:rPr>
        <w:t>ф</w:t>
      </w:r>
      <w:r w:rsidR="0036687F" w:rsidRPr="00083D78">
        <w:rPr>
          <w:color w:val="0D0D0D"/>
        </w:rPr>
        <w:t xml:space="preserve">ицитом в размере </w:t>
      </w:r>
      <w:r>
        <w:rPr>
          <w:color w:val="0D0D0D"/>
        </w:rPr>
        <w:t xml:space="preserve">312,8 </w:t>
      </w:r>
      <w:r w:rsidR="0036687F" w:rsidRPr="00083D78">
        <w:rPr>
          <w:color w:val="0D0D0D"/>
        </w:rPr>
        <w:t>тыс. руб.</w:t>
      </w:r>
      <w:r w:rsidR="00CC6B3E">
        <w:rPr>
          <w:color w:val="0D0D0D"/>
        </w:rPr>
        <w:t xml:space="preserve"> </w:t>
      </w:r>
    </w:p>
    <w:p w:rsidR="003E0951" w:rsidRDefault="0036687F" w:rsidP="003E095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D78">
        <w:rPr>
          <w:rFonts w:ascii="Times New Roman" w:hAnsi="Times New Roman" w:cs="Times New Roman"/>
          <w:sz w:val="24"/>
          <w:szCs w:val="24"/>
        </w:rPr>
        <w:t>Согласно Отчету об исполнении бюджета (ф.</w:t>
      </w:r>
      <w:r w:rsidR="000017E6">
        <w:rPr>
          <w:rFonts w:ascii="Times New Roman" w:hAnsi="Times New Roman" w:cs="Times New Roman"/>
          <w:sz w:val="24"/>
          <w:szCs w:val="24"/>
        </w:rPr>
        <w:t xml:space="preserve"> </w:t>
      </w:r>
      <w:r w:rsidRPr="00083D78">
        <w:rPr>
          <w:rFonts w:ascii="Times New Roman" w:hAnsi="Times New Roman" w:cs="Times New Roman"/>
          <w:sz w:val="24"/>
          <w:szCs w:val="24"/>
        </w:rPr>
        <w:t>0503117)</w:t>
      </w:r>
      <w:r w:rsidR="008009D8">
        <w:rPr>
          <w:rFonts w:ascii="Times New Roman" w:hAnsi="Times New Roman" w:cs="Times New Roman"/>
          <w:sz w:val="24"/>
          <w:szCs w:val="24"/>
        </w:rPr>
        <w:t xml:space="preserve"> </w:t>
      </w:r>
      <w:r w:rsidR="003E0951">
        <w:rPr>
          <w:rFonts w:ascii="Times New Roman" w:hAnsi="Times New Roman" w:cs="Times New Roman"/>
          <w:sz w:val="24"/>
          <w:szCs w:val="24"/>
        </w:rPr>
        <w:t>результатом исполнения бюджета за 2020 год является профицит бюджета в сумме 312695,29 руб.</w:t>
      </w:r>
      <w:r w:rsidR="008009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76F4" w:rsidRDefault="00FE7289" w:rsidP="004376F4">
      <w:pPr>
        <w:tabs>
          <w:tab w:val="left" w:pos="0"/>
        </w:tabs>
        <w:spacing w:after="0" w:line="240" w:lineRule="auto"/>
        <w:ind w:right="1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D78">
        <w:rPr>
          <w:rFonts w:ascii="Times New Roman" w:hAnsi="Times New Roman" w:cs="Times New Roman"/>
          <w:sz w:val="24"/>
          <w:szCs w:val="24"/>
        </w:rPr>
        <w:t xml:space="preserve">Приложение к проекту решения Совета Первомайского сельского поселения </w:t>
      </w:r>
      <w:r>
        <w:rPr>
          <w:rFonts w:ascii="Times New Roman" w:hAnsi="Times New Roman" w:cs="Times New Roman"/>
          <w:sz w:val="24"/>
          <w:szCs w:val="24"/>
        </w:rPr>
        <w:t xml:space="preserve">относительно информации </w:t>
      </w:r>
      <w:r w:rsidRPr="00083D78">
        <w:rPr>
          <w:rFonts w:ascii="Times New Roman" w:hAnsi="Times New Roman" w:cs="Times New Roman"/>
          <w:sz w:val="24"/>
          <w:szCs w:val="24"/>
        </w:rPr>
        <w:t>источников финансирования дефицита бюджета и размера источников финансирования дефицита бюджета Первомайского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за 2020 год не представлено</w:t>
      </w:r>
      <w:r w:rsidR="000017E6">
        <w:rPr>
          <w:rFonts w:ascii="Times New Roman" w:hAnsi="Times New Roman" w:cs="Times New Roman"/>
          <w:sz w:val="24"/>
          <w:szCs w:val="24"/>
        </w:rPr>
        <w:t xml:space="preserve">, что является нарушением </w:t>
      </w:r>
      <w:r w:rsidR="000017E6" w:rsidRPr="000017E6">
        <w:rPr>
          <w:rFonts w:ascii="Times New Roman" w:hAnsi="Times New Roman" w:cs="Times New Roman"/>
          <w:sz w:val="24"/>
          <w:szCs w:val="24"/>
        </w:rPr>
        <w:t>пункта 41</w:t>
      </w:r>
      <w:r w:rsidRPr="000017E6">
        <w:rPr>
          <w:rFonts w:ascii="Times New Roman" w:hAnsi="Times New Roman" w:cs="Times New Roman"/>
          <w:sz w:val="24"/>
          <w:szCs w:val="24"/>
        </w:rPr>
        <w:t xml:space="preserve"> </w:t>
      </w:r>
      <w:r w:rsidR="000017E6" w:rsidRPr="000017E6">
        <w:rPr>
          <w:rFonts w:ascii="Times New Roman" w:hAnsi="Times New Roman" w:cs="Times New Roman"/>
          <w:sz w:val="24"/>
          <w:szCs w:val="24"/>
        </w:rPr>
        <w:t>Положения «О бюджетном процессе в муниципальном образовании Первомайское сельское поселение», утвержденного решением совета Первомайского сельского поселения от 24.09.2020 №26</w:t>
      </w:r>
      <w:r w:rsidR="000017E6">
        <w:rPr>
          <w:rFonts w:ascii="Times New Roman" w:hAnsi="Times New Roman" w:cs="Times New Roman"/>
          <w:sz w:val="24"/>
          <w:szCs w:val="24"/>
        </w:rPr>
        <w:t xml:space="preserve">. Вместо него представлено </w:t>
      </w:r>
      <w:r w:rsidR="00E54D66" w:rsidRPr="00083D78">
        <w:rPr>
          <w:rFonts w:ascii="Times New Roman" w:hAnsi="Times New Roman" w:cs="Times New Roman"/>
          <w:sz w:val="24"/>
          <w:szCs w:val="24"/>
        </w:rPr>
        <w:t>Приложение 4 к проекту решения Совета Первомайского сельского поселения</w:t>
      </w:r>
      <w:r w:rsidR="000017E6">
        <w:rPr>
          <w:rFonts w:ascii="Times New Roman" w:hAnsi="Times New Roman" w:cs="Times New Roman"/>
          <w:sz w:val="24"/>
          <w:szCs w:val="24"/>
        </w:rPr>
        <w:t>,</w:t>
      </w:r>
      <w:r w:rsidR="00E54D66" w:rsidRPr="00083D78">
        <w:rPr>
          <w:rFonts w:ascii="Times New Roman" w:hAnsi="Times New Roman" w:cs="Times New Roman"/>
          <w:sz w:val="24"/>
          <w:szCs w:val="24"/>
        </w:rPr>
        <w:t xml:space="preserve"> </w:t>
      </w:r>
      <w:r w:rsidR="000017E6">
        <w:rPr>
          <w:rFonts w:ascii="Times New Roman" w:hAnsi="Times New Roman" w:cs="Times New Roman"/>
          <w:sz w:val="24"/>
          <w:szCs w:val="24"/>
        </w:rPr>
        <w:t xml:space="preserve">где </w:t>
      </w:r>
      <w:r w:rsidR="00E54D66" w:rsidRPr="00083D78">
        <w:rPr>
          <w:rFonts w:ascii="Times New Roman" w:hAnsi="Times New Roman" w:cs="Times New Roman"/>
          <w:sz w:val="24"/>
          <w:szCs w:val="24"/>
        </w:rPr>
        <w:t>содержит</w:t>
      </w:r>
      <w:r w:rsidR="000017E6">
        <w:rPr>
          <w:rFonts w:ascii="Times New Roman" w:hAnsi="Times New Roman" w:cs="Times New Roman"/>
          <w:sz w:val="24"/>
          <w:szCs w:val="24"/>
        </w:rPr>
        <w:t>ся</w:t>
      </w:r>
      <w:r w:rsidR="00E54D66" w:rsidRPr="00083D78">
        <w:rPr>
          <w:rFonts w:ascii="Times New Roman" w:hAnsi="Times New Roman" w:cs="Times New Roman"/>
          <w:sz w:val="24"/>
          <w:szCs w:val="24"/>
        </w:rPr>
        <w:t xml:space="preserve"> информацию относительно</w:t>
      </w:r>
      <w:r w:rsidR="0036687F" w:rsidRPr="00083D78">
        <w:rPr>
          <w:rFonts w:ascii="Times New Roman" w:hAnsi="Times New Roman" w:cs="Times New Roman"/>
          <w:sz w:val="24"/>
          <w:szCs w:val="24"/>
        </w:rPr>
        <w:t xml:space="preserve"> источников финансирования дефицита бюджета </w:t>
      </w:r>
      <w:r w:rsidR="00E54D66" w:rsidRPr="00083D78">
        <w:rPr>
          <w:rFonts w:ascii="Times New Roman" w:hAnsi="Times New Roman" w:cs="Times New Roman"/>
          <w:sz w:val="24"/>
          <w:szCs w:val="24"/>
        </w:rPr>
        <w:t xml:space="preserve">и размера источников финансирования дефицита бюджета Первомайского </w:t>
      </w:r>
      <w:r w:rsidR="000017E6">
        <w:rPr>
          <w:rFonts w:ascii="Times New Roman" w:hAnsi="Times New Roman" w:cs="Times New Roman"/>
          <w:sz w:val="24"/>
          <w:szCs w:val="24"/>
        </w:rPr>
        <w:t xml:space="preserve">сельского </w:t>
      </w:r>
      <w:r w:rsidR="00E54D66" w:rsidRPr="00083D78">
        <w:rPr>
          <w:rFonts w:ascii="Times New Roman" w:hAnsi="Times New Roman" w:cs="Times New Roman"/>
          <w:sz w:val="24"/>
          <w:szCs w:val="24"/>
        </w:rPr>
        <w:t>поселения</w:t>
      </w:r>
      <w:r w:rsidR="004376F4">
        <w:rPr>
          <w:rFonts w:ascii="Times New Roman" w:hAnsi="Times New Roman" w:cs="Times New Roman"/>
          <w:sz w:val="24"/>
          <w:szCs w:val="24"/>
        </w:rPr>
        <w:t xml:space="preserve"> за 20</w:t>
      </w:r>
      <w:r>
        <w:rPr>
          <w:rFonts w:ascii="Times New Roman" w:hAnsi="Times New Roman" w:cs="Times New Roman"/>
          <w:sz w:val="24"/>
          <w:szCs w:val="24"/>
        </w:rPr>
        <w:t>19</w:t>
      </w:r>
      <w:r w:rsidR="004376F4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4A1C" w:rsidRDefault="000E4A1C" w:rsidP="00E63AF6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6869" w:rsidRPr="00083D78" w:rsidRDefault="004A6869" w:rsidP="00E63AF6">
      <w:pPr>
        <w:shd w:val="clear" w:color="auto" w:fill="FFFFFF"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1A92" w:rsidRPr="00083D78" w:rsidRDefault="000F1A92" w:rsidP="00E63AF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3D78">
        <w:rPr>
          <w:rFonts w:ascii="Times New Roman" w:hAnsi="Times New Roman" w:cs="Times New Roman"/>
          <w:b/>
          <w:sz w:val="24"/>
          <w:szCs w:val="24"/>
        </w:rPr>
        <w:t>Выводы</w:t>
      </w:r>
    </w:p>
    <w:p w:rsidR="004A2DFE" w:rsidRDefault="00374F54" w:rsidP="004A2DFE">
      <w:pPr>
        <w:pStyle w:val="a6"/>
        <w:spacing w:before="0" w:beforeAutospacing="0" w:after="0" w:afterAutospacing="0"/>
        <w:ind w:firstLine="567"/>
        <w:jc w:val="both"/>
        <w:rPr>
          <w:color w:val="0D0D0D"/>
        </w:rPr>
      </w:pPr>
      <w:r w:rsidRPr="00083D78">
        <w:rPr>
          <w:color w:val="0D0D0D"/>
        </w:rPr>
        <w:t>Годовой отчет об исполнении бюджета поселения в виде форм бюджетной отчетности, установленны</w:t>
      </w:r>
      <w:r w:rsidR="001460E4" w:rsidRPr="00083D78">
        <w:rPr>
          <w:color w:val="0D0D0D"/>
        </w:rPr>
        <w:t>х</w:t>
      </w:r>
      <w:r w:rsidRPr="00083D78">
        <w:rPr>
          <w:color w:val="0D0D0D"/>
        </w:rPr>
        <w:t xml:space="preserve"> </w:t>
      </w:r>
      <w:r w:rsidR="00164C71" w:rsidRPr="00083D78">
        <w:t>Инструкцией</w:t>
      </w:r>
      <w:r w:rsidRPr="00083D78">
        <w:rPr>
          <w:bCs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</w:t>
      </w:r>
      <w:r w:rsidR="000E4A1C" w:rsidRPr="00083D78">
        <w:rPr>
          <w:bCs/>
        </w:rPr>
        <w:t xml:space="preserve"> от 28.12.2010 № 191н</w:t>
      </w:r>
      <w:r w:rsidR="001460E4" w:rsidRPr="00083D78">
        <w:rPr>
          <w:bCs/>
        </w:rPr>
        <w:t>,</w:t>
      </w:r>
      <w:r w:rsidRPr="00083D78">
        <w:rPr>
          <w:color w:val="0D0D0D"/>
        </w:rPr>
        <w:t xml:space="preserve"> представлен</w:t>
      </w:r>
      <w:r w:rsidR="008A7DCE" w:rsidRPr="00083D78">
        <w:rPr>
          <w:color w:val="0D0D0D"/>
        </w:rPr>
        <w:t xml:space="preserve"> </w:t>
      </w:r>
      <w:r w:rsidR="00DB001F">
        <w:rPr>
          <w:color w:val="0D0D0D"/>
        </w:rPr>
        <w:t>А</w:t>
      </w:r>
      <w:r w:rsidR="00DA2E35" w:rsidRPr="00083D78">
        <w:rPr>
          <w:color w:val="0D0D0D"/>
        </w:rPr>
        <w:t>дминистрацией</w:t>
      </w:r>
      <w:r w:rsidR="000F6916" w:rsidRPr="00083D78">
        <w:rPr>
          <w:color w:val="0D0D0D"/>
        </w:rPr>
        <w:t xml:space="preserve"> муниципального образования </w:t>
      </w:r>
      <w:r w:rsidR="00597052" w:rsidRPr="00083D78">
        <w:rPr>
          <w:color w:val="0D0D0D"/>
        </w:rPr>
        <w:t>Первомайское сельское поселение</w:t>
      </w:r>
      <w:r w:rsidR="000E4A1C" w:rsidRPr="00083D78">
        <w:rPr>
          <w:color w:val="0D0D0D"/>
        </w:rPr>
        <w:t xml:space="preserve"> с </w:t>
      </w:r>
      <w:r w:rsidR="004A2DFE">
        <w:rPr>
          <w:color w:val="0D0D0D"/>
        </w:rPr>
        <w:t xml:space="preserve">нарушениями </w:t>
      </w:r>
      <w:r w:rsidR="000E4A1C" w:rsidRPr="00083D78">
        <w:rPr>
          <w:color w:val="0D0D0D"/>
        </w:rPr>
        <w:t>требовани</w:t>
      </w:r>
      <w:r w:rsidR="004A2DFE">
        <w:rPr>
          <w:color w:val="0D0D0D"/>
        </w:rPr>
        <w:t>й</w:t>
      </w:r>
      <w:r w:rsidRPr="00083D78">
        <w:rPr>
          <w:color w:val="0D0D0D"/>
        </w:rPr>
        <w:t xml:space="preserve"> установленны</w:t>
      </w:r>
      <w:r w:rsidR="004A2DFE">
        <w:rPr>
          <w:color w:val="0D0D0D"/>
        </w:rPr>
        <w:t>х</w:t>
      </w:r>
      <w:r w:rsidRPr="00083D78">
        <w:rPr>
          <w:color w:val="0D0D0D"/>
        </w:rPr>
        <w:t xml:space="preserve"> стать</w:t>
      </w:r>
      <w:r w:rsidR="004A2DFE">
        <w:rPr>
          <w:color w:val="0D0D0D"/>
        </w:rPr>
        <w:t>ями</w:t>
      </w:r>
      <w:r w:rsidRPr="00083D78">
        <w:rPr>
          <w:color w:val="0D0D0D"/>
        </w:rPr>
        <w:t xml:space="preserve"> 264.</w:t>
      </w:r>
      <w:r w:rsidR="000E4A1C" w:rsidRPr="00083D78">
        <w:rPr>
          <w:color w:val="0D0D0D"/>
        </w:rPr>
        <w:t>2</w:t>
      </w:r>
      <w:r w:rsidR="004A2DFE">
        <w:rPr>
          <w:color w:val="0D0D0D"/>
        </w:rPr>
        <w:t>, 264.4</w:t>
      </w:r>
      <w:r w:rsidRPr="00083D78">
        <w:rPr>
          <w:color w:val="0D0D0D"/>
        </w:rPr>
        <w:t xml:space="preserve"> Бюджетно</w:t>
      </w:r>
      <w:r w:rsidR="00E34A08" w:rsidRPr="00083D78">
        <w:rPr>
          <w:color w:val="0D0D0D"/>
        </w:rPr>
        <w:t>го кодекса Российской Федерации</w:t>
      </w:r>
      <w:r w:rsidR="00DB001F">
        <w:rPr>
          <w:color w:val="0D0D0D"/>
        </w:rPr>
        <w:t>.</w:t>
      </w:r>
      <w:r w:rsidR="004A2DFE">
        <w:rPr>
          <w:color w:val="0D0D0D"/>
        </w:rPr>
        <w:t xml:space="preserve"> </w:t>
      </w:r>
      <w:r w:rsidR="004A2DFE">
        <w:t>П</w:t>
      </w:r>
      <w:r w:rsidR="004A2DFE" w:rsidRPr="004A2DFE">
        <w:t>одготовк</w:t>
      </w:r>
      <w:r w:rsidR="004A2DFE">
        <w:t xml:space="preserve">а заключения на годовой отчет об исполнении бюджета муниципального образования Первомайское сельское поселение за 2020 год проведена без проведения </w:t>
      </w:r>
      <w:r w:rsidR="004A2DFE" w:rsidRPr="004A2DFE">
        <w:t>внешн</w:t>
      </w:r>
      <w:r w:rsidR="004A2DFE">
        <w:t>ей</w:t>
      </w:r>
      <w:r w:rsidR="004A2DFE" w:rsidRPr="004A2DFE">
        <w:t xml:space="preserve"> проверк</w:t>
      </w:r>
      <w:r w:rsidR="004A2DFE">
        <w:t>и</w:t>
      </w:r>
      <w:r w:rsidR="004A2DFE" w:rsidRPr="004A2DFE">
        <w:t xml:space="preserve"> бюджетной отчетности главных администраторов бюджетных средств</w:t>
      </w:r>
      <w:r w:rsidR="004A2DFE">
        <w:t>, ввиду не представления отчетности Администрацией Первомайского сельского поселения.</w:t>
      </w:r>
    </w:p>
    <w:p w:rsidR="00DB001F" w:rsidRPr="008217B3" w:rsidRDefault="00DB001F" w:rsidP="00DB001F">
      <w:pPr>
        <w:pStyle w:val="a6"/>
        <w:spacing w:before="0" w:beforeAutospacing="0" w:after="0" w:afterAutospacing="0"/>
        <w:ind w:firstLine="709"/>
        <w:jc w:val="both"/>
        <w:rPr>
          <w:color w:val="0D0D0D"/>
        </w:rPr>
      </w:pPr>
      <w:r w:rsidRPr="008217B3">
        <w:rPr>
          <w:color w:val="0D0D0D"/>
        </w:rPr>
        <w:t xml:space="preserve">Одновременно с годовым отчетом об исполнении бюджета поселения представлен проект решения Совета </w:t>
      </w:r>
      <w:r>
        <w:rPr>
          <w:color w:val="0D0D0D"/>
        </w:rPr>
        <w:t>Первомайского</w:t>
      </w:r>
      <w:r w:rsidRPr="008217B3">
        <w:rPr>
          <w:color w:val="0D0D0D"/>
        </w:rPr>
        <w:t xml:space="preserve"> сельского поселения «Об исполнении бюджета муниципального образования </w:t>
      </w:r>
      <w:r>
        <w:rPr>
          <w:color w:val="0D0D0D"/>
        </w:rPr>
        <w:t>Первомайское</w:t>
      </w:r>
      <w:r w:rsidRPr="008217B3">
        <w:rPr>
          <w:color w:val="0D0D0D"/>
        </w:rPr>
        <w:t xml:space="preserve"> сельское поселение за 20</w:t>
      </w:r>
      <w:r>
        <w:rPr>
          <w:color w:val="0D0D0D"/>
        </w:rPr>
        <w:t>20</w:t>
      </w:r>
      <w:r w:rsidRPr="008217B3">
        <w:rPr>
          <w:color w:val="0D0D0D"/>
        </w:rPr>
        <w:t xml:space="preserve"> год» с приложениями.</w:t>
      </w:r>
    </w:p>
    <w:p w:rsidR="00DB001F" w:rsidRPr="008217B3" w:rsidRDefault="00DB001F" w:rsidP="00DB001F">
      <w:pPr>
        <w:pStyle w:val="a6"/>
        <w:spacing w:before="0" w:beforeAutospacing="0" w:after="0" w:afterAutospacing="0"/>
        <w:ind w:firstLine="709"/>
        <w:jc w:val="both"/>
      </w:pPr>
      <w:r>
        <w:t>Стоит</w:t>
      </w:r>
      <w:r w:rsidRPr="008217B3">
        <w:t xml:space="preserve"> отметить, что отдельные представленные формы годового отчета об исполнении бюджета муниципального образования </w:t>
      </w:r>
      <w:r>
        <w:t>Первомайское</w:t>
      </w:r>
      <w:r w:rsidRPr="008217B3">
        <w:t xml:space="preserve"> сельское поселение заполнены с нарушением требований Инструкции № 191н.</w:t>
      </w:r>
    </w:p>
    <w:p w:rsidR="00DB001F" w:rsidRPr="008217B3" w:rsidRDefault="00DB001F" w:rsidP="00DB001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  <w:r w:rsidRPr="00821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Выявленные нарушения и недостатки </w:t>
      </w:r>
      <w:r w:rsidR="00BF6D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могут </w:t>
      </w:r>
      <w:r w:rsidRPr="008217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повлия</w:t>
      </w:r>
      <w:r w:rsidR="00BF6D49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821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правильность, полноту и достоверность данных </w:t>
      </w:r>
      <w:r w:rsidRPr="008217B3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бюджетной отчетности за 20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20</w:t>
      </w:r>
      <w:r w:rsidRPr="008217B3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год.</w:t>
      </w:r>
    </w:p>
    <w:p w:rsidR="00DB001F" w:rsidRDefault="00DB001F" w:rsidP="00E63AF6">
      <w:pPr>
        <w:pStyle w:val="a6"/>
        <w:spacing w:before="0" w:beforeAutospacing="0" w:after="0" w:afterAutospacing="0"/>
        <w:jc w:val="center"/>
        <w:rPr>
          <w:b/>
          <w:color w:val="0D0D0D"/>
        </w:rPr>
      </w:pPr>
    </w:p>
    <w:p w:rsidR="004A6869" w:rsidRDefault="004A6869" w:rsidP="00E63AF6">
      <w:pPr>
        <w:pStyle w:val="a6"/>
        <w:spacing w:before="0" w:beforeAutospacing="0" w:after="0" w:afterAutospacing="0"/>
        <w:jc w:val="center"/>
        <w:rPr>
          <w:b/>
          <w:color w:val="0D0D0D"/>
        </w:rPr>
      </w:pPr>
    </w:p>
    <w:p w:rsidR="0069107A" w:rsidRDefault="005D4922" w:rsidP="00E63AF6">
      <w:pPr>
        <w:pStyle w:val="a6"/>
        <w:spacing w:before="0" w:beforeAutospacing="0" w:after="0" w:afterAutospacing="0"/>
        <w:jc w:val="center"/>
        <w:rPr>
          <w:b/>
          <w:color w:val="0D0D0D"/>
        </w:rPr>
      </w:pPr>
      <w:r w:rsidRPr="00083D78">
        <w:rPr>
          <w:b/>
          <w:color w:val="0D0D0D"/>
        </w:rPr>
        <w:lastRenderedPageBreak/>
        <w:t>Предложени</w:t>
      </w:r>
      <w:r w:rsidR="00657F8F" w:rsidRPr="00083D78">
        <w:rPr>
          <w:b/>
          <w:color w:val="0D0D0D"/>
        </w:rPr>
        <w:t>я</w:t>
      </w:r>
    </w:p>
    <w:p w:rsidR="0069107A" w:rsidRPr="00083D78" w:rsidRDefault="0069107A" w:rsidP="00E63AF6">
      <w:pPr>
        <w:pStyle w:val="a6"/>
        <w:spacing w:before="0" w:beforeAutospacing="0" w:after="0" w:afterAutospacing="0"/>
        <w:jc w:val="center"/>
        <w:rPr>
          <w:b/>
          <w:color w:val="0D0D0D"/>
        </w:rPr>
      </w:pPr>
    </w:p>
    <w:p w:rsidR="00F279DE" w:rsidRPr="00083D78" w:rsidRDefault="004E100B" w:rsidP="00DB00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083D78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Администрации муниципального образования </w:t>
      </w:r>
      <w:r w:rsidR="00C032D2" w:rsidRPr="00083D78">
        <w:rPr>
          <w:rFonts w:ascii="Times New Roman" w:hAnsi="Times New Roman" w:cs="Times New Roman"/>
          <w:b/>
          <w:color w:val="0D0D0D"/>
          <w:sz w:val="24"/>
          <w:szCs w:val="24"/>
        </w:rPr>
        <w:t>Первомайское</w:t>
      </w:r>
      <w:r w:rsidRPr="00083D78">
        <w:rPr>
          <w:rFonts w:ascii="Times New Roman" w:hAnsi="Times New Roman" w:cs="Times New Roman"/>
          <w:b/>
          <w:color w:val="0D0D0D"/>
          <w:sz w:val="24"/>
          <w:szCs w:val="24"/>
        </w:rPr>
        <w:t xml:space="preserve"> сельское поселение</w:t>
      </w:r>
      <w:r w:rsidR="00882AD6" w:rsidRPr="00083D78">
        <w:rPr>
          <w:rFonts w:ascii="Times New Roman" w:hAnsi="Times New Roman" w:cs="Times New Roman"/>
          <w:b/>
          <w:color w:val="0D0D0D"/>
          <w:sz w:val="24"/>
          <w:szCs w:val="24"/>
        </w:rPr>
        <w:t>:</w:t>
      </w:r>
    </w:p>
    <w:p w:rsidR="00C032D2" w:rsidRDefault="00C032D2" w:rsidP="00DB00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3D78">
        <w:rPr>
          <w:rFonts w:ascii="Times New Roman" w:hAnsi="Times New Roman" w:cs="Times New Roman"/>
          <w:color w:val="0D0D0D"/>
          <w:sz w:val="24"/>
          <w:szCs w:val="24"/>
        </w:rPr>
        <w:t>Учесть</w:t>
      </w:r>
      <w:r w:rsidRPr="00083D78">
        <w:rPr>
          <w:rFonts w:ascii="Times New Roman" w:hAnsi="Times New Roman" w:cs="Times New Roman"/>
          <w:sz w:val="24"/>
          <w:szCs w:val="24"/>
        </w:rPr>
        <w:t xml:space="preserve"> замечания</w:t>
      </w:r>
      <w:r w:rsidR="00AA4448">
        <w:rPr>
          <w:rFonts w:ascii="Times New Roman" w:hAnsi="Times New Roman" w:cs="Times New Roman"/>
          <w:sz w:val="24"/>
          <w:szCs w:val="24"/>
        </w:rPr>
        <w:t xml:space="preserve"> и рекомендации</w:t>
      </w:r>
      <w:r w:rsidR="00E63AF6">
        <w:rPr>
          <w:rFonts w:ascii="Times New Roman" w:hAnsi="Times New Roman" w:cs="Times New Roman"/>
          <w:sz w:val="24"/>
          <w:szCs w:val="24"/>
        </w:rPr>
        <w:t>,</w:t>
      </w:r>
      <w:r w:rsidR="00AA4448">
        <w:rPr>
          <w:rFonts w:ascii="Times New Roman" w:hAnsi="Times New Roman" w:cs="Times New Roman"/>
          <w:sz w:val="24"/>
          <w:szCs w:val="24"/>
        </w:rPr>
        <w:t xml:space="preserve"> и</w:t>
      </w:r>
      <w:r w:rsidR="00AA4448" w:rsidRPr="00083D78">
        <w:rPr>
          <w:rFonts w:ascii="Times New Roman" w:hAnsi="Times New Roman" w:cs="Times New Roman"/>
          <w:sz w:val="24"/>
          <w:szCs w:val="24"/>
        </w:rPr>
        <w:t>зложенные по тексту настоящего заключения</w:t>
      </w:r>
      <w:r w:rsidR="00AA4448">
        <w:rPr>
          <w:rFonts w:ascii="Times New Roman" w:hAnsi="Times New Roman" w:cs="Times New Roman"/>
          <w:sz w:val="24"/>
          <w:szCs w:val="24"/>
        </w:rPr>
        <w:t>, и внести изменения в годовой отчет об исполнении бюджета.</w:t>
      </w:r>
    </w:p>
    <w:p w:rsidR="0069107A" w:rsidRPr="00083D78" w:rsidRDefault="0069107A" w:rsidP="00DB00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32D2" w:rsidRPr="00083D78" w:rsidRDefault="00C032D2" w:rsidP="00DB00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083D78">
        <w:rPr>
          <w:rFonts w:ascii="Times New Roman" w:hAnsi="Times New Roman" w:cs="Times New Roman"/>
          <w:b/>
          <w:color w:val="0D0D0D"/>
          <w:sz w:val="24"/>
          <w:szCs w:val="24"/>
        </w:rPr>
        <w:t>Совету Первомайского сельского поселения:</w:t>
      </w:r>
    </w:p>
    <w:p w:rsidR="00E34A08" w:rsidRPr="00083D78" w:rsidRDefault="00E34A08" w:rsidP="00DB001F">
      <w:pPr>
        <w:spacing w:after="0" w:line="240" w:lineRule="auto"/>
        <w:ind w:firstLine="709"/>
        <w:jc w:val="both"/>
        <w:rPr>
          <w:color w:val="0D0D0D"/>
        </w:rPr>
      </w:pPr>
      <w:r w:rsidRPr="00083D78">
        <w:rPr>
          <w:rFonts w:ascii="Times New Roman" w:hAnsi="Times New Roman" w:cs="Times New Roman"/>
          <w:color w:val="0D0D0D"/>
          <w:sz w:val="24"/>
          <w:szCs w:val="24"/>
        </w:rPr>
        <w:t>Рекомендовать утвердить отчет администрации муниципального образования Первомайское сельское поселение</w:t>
      </w:r>
      <w:r w:rsidR="006F352E">
        <w:rPr>
          <w:rFonts w:ascii="Times New Roman" w:hAnsi="Times New Roman" w:cs="Times New Roman"/>
          <w:color w:val="0D0D0D"/>
          <w:sz w:val="24"/>
          <w:szCs w:val="24"/>
        </w:rPr>
        <w:t>»</w:t>
      </w:r>
      <w:r w:rsidRPr="00083D78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6F352E">
        <w:rPr>
          <w:rFonts w:ascii="Times New Roman" w:hAnsi="Times New Roman" w:cs="Times New Roman"/>
          <w:color w:val="0D0D0D"/>
          <w:sz w:val="24"/>
          <w:szCs w:val="24"/>
        </w:rPr>
        <w:t>«</w:t>
      </w:r>
      <w:r w:rsidRPr="00083D78">
        <w:rPr>
          <w:rFonts w:ascii="Times New Roman" w:hAnsi="Times New Roman" w:cs="Times New Roman"/>
          <w:color w:val="0D0D0D"/>
          <w:sz w:val="24"/>
          <w:szCs w:val="24"/>
        </w:rPr>
        <w:t>Об исполнении бюджета муниципального образования Первомайское сельское поселение за 20</w:t>
      </w:r>
      <w:r w:rsidR="006F352E">
        <w:rPr>
          <w:rFonts w:ascii="Times New Roman" w:hAnsi="Times New Roman" w:cs="Times New Roman"/>
          <w:color w:val="0D0D0D"/>
          <w:sz w:val="24"/>
          <w:szCs w:val="24"/>
        </w:rPr>
        <w:t>20</w:t>
      </w:r>
      <w:r w:rsidRPr="00083D78">
        <w:rPr>
          <w:rFonts w:ascii="Times New Roman" w:hAnsi="Times New Roman" w:cs="Times New Roman"/>
          <w:color w:val="0D0D0D"/>
          <w:sz w:val="24"/>
          <w:szCs w:val="24"/>
        </w:rPr>
        <w:t xml:space="preserve"> год</w:t>
      </w:r>
      <w:r w:rsidR="006F352E">
        <w:rPr>
          <w:rFonts w:ascii="Times New Roman" w:hAnsi="Times New Roman" w:cs="Times New Roman"/>
          <w:color w:val="0D0D0D"/>
          <w:sz w:val="24"/>
          <w:szCs w:val="24"/>
        </w:rPr>
        <w:t>»</w:t>
      </w:r>
      <w:r w:rsidRPr="00083D78">
        <w:rPr>
          <w:rFonts w:ascii="Times New Roman" w:hAnsi="Times New Roman" w:cs="Times New Roman"/>
          <w:color w:val="0D0D0D"/>
          <w:sz w:val="24"/>
          <w:szCs w:val="24"/>
        </w:rPr>
        <w:t xml:space="preserve"> с учетом внесения изменений в годовой отчет об исполнении бюджета Первомайского сельское поселение за 20</w:t>
      </w:r>
      <w:r w:rsidR="006F352E">
        <w:rPr>
          <w:rFonts w:ascii="Times New Roman" w:hAnsi="Times New Roman" w:cs="Times New Roman"/>
          <w:color w:val="0D0D0D"/>
          <w:sz w:val="24"/>
          <w:szCs w:val="24"/>
        </w:rPr>
        <w:t>20</w:t>
      </w:r>
      <w:r w:rsidRPr="00083D78">
        <w:rPr>
          <w:rFonts w:ascii="Times New Roman" w:hAnsi="Times New Roman" w:cs="Times New Roman"/>
          <w:color w:val="0D0D0D"/>
          <w:sz w:val="24"/>
          <w:szCs w:val="24"/>
        </w:rPr>
        <w:t xml:space="preserve"> год.</w:t>
      </w:r>
    </w:p>
    <w:p w:rsidR="004A2DFE" w:rsidRDefault="004A2DFE" w:rsidP="00E63AF6">
      <w:pPr>
        <w:spacing w:after="0" w:line="240" w:lineRule="auto"/>
        <w:jc w:val="both"/>
        <w:rPr>
          <w:rFonts w:ascii="Times New Roman" w:hAnsi="Times New Roman" w:cs="Times New Roman"/>
          <w:color w:val="0D0D0D"/>
          <w:sz w:val="24"/>
          <w:szCs w:val="24"/>
        </w:rPr>
      </w:pPr>
    </w:p>
    <w:p w:rsidR="0069107A" w:rsidRDefault="0069107A" w:rsidP="00E63AF6">
      <w:pPr>
        <w:spacing w:after="0" w:line="240" w:lineRule="auto"/>
        <w:jc w:val="both"/>
        <w:rPr>
          <w:rFonts w:ascii="Times New Roman" w:hAnsi="Times New Roman" w:cs="Times New Roman"/>
          <w:color w:val="0D0D0D"/>
          <w:sz w:val="24"/>
          <w:szCs w:val="24"/>
        </w:rPr>
      </w:pPr>
    </w:p>
    <w:p w:rsidR="00657F8F" w:rsidRPr="00083D78" w:rsidRDefault="006F352E" w:rsidP="00E63AF6">
      <w:pPr>
        <w:spacing w:after="0" w:line="240" w:lineRule="auto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Инспектор</w:t>
      </w:r>
      <w:r w:rsidR="00A1693A" w:rsidRPr="00083D78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657F8F" w:rsidRPr="00083D78">
        <w:rPr>
          <w:rFonts w:ascii="Times New Roman" w:hAnsi="Times New Roman" w:cs="Times New Roman"/>
          <w:color w:val="0D0D0D"/>
          <w:sz w:val="24"/>
          <w:szCs w:val="24"/>
        </w:rPr>
        <w:t xml:space="preserve">Контрольно-счетного органа </w:t>
      </w:r>
    </w:p>
    <w:p w:rsidR="00B35053" w:rsidRPr="00657F8F" w:rsidRDefault="00657F8F" w:rsidP="00E63AF6">
      <w:pPr>
        <w:spacing w:after="0" w:line="240" w:lineRule="auto"/>
        <w:rPr>
          <w:rFonts w:ascii="Times New Roman" w:hAnsi="Times New Roman" w:cs="Times New Roman"/>
          <w:color w:val="0D0D0D"/>
          <w:sz w:val="24"/>
          <w:szCs w:val="24"/>
        </w:rPr>
      </w:pPr>
      <w:r w:rsidRPr="00083D78">
        <w:rPr>
          <w:rFonts w:ascii="Times New Roman" w:hAnsi="Times New Roman" w:cs="Times New Roman"/>
          <w:color w:val="0D0D0D"/>
          <w:sz w:val="24"/>
          <w:szCs w:val="24"/>
        </w:rPr>
        <w:t xml:space="preserve">Первомайского района                                                              </w:t>
      </w:r>
      <w:r w:rsidR="006F352E">
        <w:rPr>
          <w:rFonts w:ascii="Times New Roman" w:hAnsi="Times New Roman" w:cs="Times New Roman"/>
          <w:color w:val="0D0D0D"/>
          <w:sz w:val="24"/>
          <w:szCs w:val="24"/>
        </w:rPr>
        <w:t xml:space="preserve">       </w:t>
      </w:r>
      <w:r w:rsidRPr="00083D78">
        <w:rPr>
          <w:rFonts w:ascii="Times New Roman" w:hAnsi="Times New Roman" w:cs="Times New Roman"/>
          <w:color w:val="0D0D0D"/>
          <w:sz w:val="24"/>
          <w:szCs w:val="24"/>
        </w:rPr>
        <w:t xml:space="preserve">                                 </w:t>
      </w:r>
      <w:bookmarkEnd w:id="0"/>
      <w:r w:rsidR="00BF6D49">
        <w:rPr>
          <w:rFonts w:ascii="Times New Roman" w:hAnsi="Times New Roman" w:cs="Times New Roman"/>
          <w:color w:val="0D0D0D"/>
          <w:sz w:val="24"/>
          <w:szCs w:val="24"/>
        </w:rPr>
        <w:t>О.С. Липницкая</w:t>
      </w:r>
    </w:p>
    <w:sectPr w:rsidR="00B35053" w:rsidRPr="00657F8F" w:rsidSect="000060E4">
      <w:headerReference w:type="default" r:id="rId28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1639" w:rsidRDefault="00AA1639" w:rsidP="00321385">
      <w:pPr>
        <w:spacing w:after="0" w:line="240" w:lineRule="auto"/>
      </w:pPr>
      <w:r>
        <w:separator/>
      </w:r>
    </w:p>
  </w:endnote>
  <w:endnote w:type="continuationSeparator" w:id="0">
    <w:p w:rsidR="00AA1639" w:rsidRDefault="00AA1639" w:rsidP="00321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1639" w:rsidRDefault="00AA1639" w:rsidP="00321385">
      <w:pPr>
        <w:spacing w:after="0" w:line="240" w:lineRule="auto"/>
      </w:pPr>
      <w:r>
        <w:separator/>
      </w:r>
    </w:p>
  </w:footnote>
  <w:footnote w:type="continuationSeparator" w:id="0">
    <w:p w:rsidR="00AA1639" w:rsidRDefault="00AA1639" w:rsidP="003213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28486"/>
      <w:docPartObj>
        <w:docPartGallery w:val="Page Numbers (Top of Page)"/>
        <w:docPartUnique/>
      </w:docPartObj>
    </w:sdtPr>
    <w:sdtContent>
      <w:p w:rsidR="004A2DFE" w:rsidRDefault="00456108">
        <w:pPr>
          <w:pStyle w:val="a8"/>
          <w:jc w:val="center"/>
        </w:pPr>
        <w:fldSimple w:instr=" PAGE   \* MERGEFORMAT ">
          <w:r w:rsidR="0069107A">
            <w:rPr>
              <w:noProof/>
            </w:rPr>
            <w:t>12</w:t>
          </w:r>
        </w:fldSimple>
      </w:p>
    </w:sdtContent>
  </w:sdt>
  <w:p w:rsidR="004A2DFE" w:rsidRDefault="004A2DF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870F1D0"/>
    <w:lvl w:ilvl="0">
      <w:numFmt w:val="bullet"/>
      <w:lvlText w:val="*"/>
      <w:lvlJc w:val="left"/>
    </w:lvl>
  </w:abstractNum>
  <w:abstractNum w:abstractNumId="1">
    <w:nsid w:val="0B392D1F"/>
    <w:multiLevelType w:val="hybridMultilevel"/>
    <w:tmpl w:val="2500DCCA"/>
    <w:lvl w:ilvl="0" w:tplc="A55414B8">
      <w:start w:val="1"/>
      <w:numFmt w:val="decimal"/>
      <w:lvlText w:val="%1."/>
      <w:lvlJc w:val="left"/>
      <w:pPr>
        <w:ind w:left="171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5E5F4E"/>
    <w:multiLevelType w:val="hybridMultilevel"/>
    <w:tmpl w:val="FCF61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3469A5"/>
    <w:multiLevelType w:val="multilevel"/>
    <w:tmpl w:val="536CC38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4">
    <w:nsid w:val="22E14B35"/>
    <w:multiLevelType w:val="hybridMultilevel"/>
    <w:tmpl w:val="E6609458"/>
    <w:lvl w:ilvl="0" w:tplc="08A861A8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CC785E"/>
    <w:multiLevelType w:val="hybridMultilevel"/>
    <w:tmpl w:val="29BA11B2"/>
    <w:lvl w:ilvl="0" w:tplc="F5BCEE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1704779"/>
    <w:multiLevelType w:val="hybridMultilevel"/>
    <w:tmpl w:val="95D227C0"/>
    <w:lvl w:ilvl="0" w:tplc="778CB58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44CA3257"/>
    <w:multiLevelType w:val="hybridMultilevel"/>
    <w:tmpl w:val="0A628B38"/>
    <w:lvl w:ilvl="0" w:tplc="9E3021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DBE3BF7"/>
    <w:multiLevelType w:val="hybridMultilevel"/>
    <w:tmpl w:val="7E4CB982"/>
    <w:lvl w:ilvl="0" w:tplc="A7DC1FFC">
      <w:start w:val="3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E30BDA"/>
    <w:multiLevelType w:val="hybridMultilevel"/>
    <w:tmpl w:val="E16CAB2A"/>
    <w:lvl w:ilvl="0" w:tplc="240EAEE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646E13C3"/>
    <w:multiLevelType w:val="hybridMultilevel"/>
    <w:tmpl w:val="C9D81748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79737298"/>
    <w:multiLevelType w:val="hybridMultilevel"/>
    <w:tmpl w:val="B07ACA54"/>
    <w:lvl w:ilvl="0" w:tplc="F5F8F0C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7"/>
  </w:num>
  <w:num w:numId="5">
    <w:abstractNumId w:val="4"/>
  </w:num>
  <w:num w:numId="6">
    <w:abstractNumId w:val="8"/>
  </w:num>
  <w:num w:numId="7">
    <w:abstractNumId w:val="9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2"/>
  </w:num>
  <w:num w:numId="10">
    <w:abstractNumId w:val="6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6F42"/>
    <w:rsid w:val="000009F4"/>
    <w:rsid w:val="00000AA1"/>
    <w:rsid w:val="00000E53"/>
    <w:rsid w:val="000017E6"/>
    <w:rsid w:val="00001B9C"/>
    <w:rsid w:val="00002898"/>
    <w:rsid w:val="0000299F"/>
    <w:rsid w:val="00002A73"/>
    <w:rsid w:val="00004854"/>
    <w:rsid w:val="000050B3"/>
    <w:rsid w:val="0000551D"/>
    <w:rsid w:val="000059B4"/>
    <w:rsid w:val="000060E4"/>
    <w:rsid w:val="000069D6"/>
    <w:rsid w:val="00006B93"/>
    <w:rsid w:val="000104FD"/>
    <w:rsid w:val="00012921"/>
    <w:rsid w:val="00012DCC"/>
    <w:rsid w:val="00013575"/>
    <w:rsid w:val="0001400E"/>
    <w:rsid w:val="00014251"/>
    <w:rsid w:val="000145F6"/>
    <w:rsid w:val="00014D7B"/>
    <w:rsid w:val="00016147"/>
    <w:rsid w:val="00021338"/>
    <w:rsid w:val="000214E2"/>
    <w:rsid w:val="000214F3"/>
    <w:rsid w:val="00022D5C"/>
    <w:rsid w:val="00022DF4"/>
    <w:rsid w:val="000234C9"/>
    <w:rsid w:val="00023BBC"/>
    <w:rsid w:val="00024AD0"/>
    <w:rsid w:val="00025836"/>
    <w:rsid w:val="00025A6D"/>
    <w:rsid w:val="00027155"/>
    <w:rsid w:val="00027233"/>
    <w:rsid w:val="00030075"/>
    <w:rsid w:val="0003085A"/>
    <w:rsid w:val="00030D3D"/>
    <w:rsid w:val="00033FAE"/>
    <w:rsid w:val="00034B57"/>
    <w:rsid w:val="0003539F"/>
    <w:rsid w:val="000357C4"/>
    <w:rsid w:val="000359DD"/>
    <w:rsid w:val="00037309"/>
    <w:rsid w:val="0004039D"/>
    <w:rsid w:val="00040D80"/>
    <w:rsid w:val="00041164"/>
    <w:rsid w:val="00041605"/>
    <w:rsid w:val="00041AA6"/>
    <w:rsid w:val="00041E86"/>
    <w:rsid w:val="00041EEB"/>
    <w:rsid w:val="000421C1"/>
    <w:rsid w:val="0004265F"/>
    <w:rsid w:val="00042B4E"/>
    <w:rsid w:val="00043843"/>
    <w:rsid w:val="00044618"/>
    <w:rsid w:val="00046253"/>
    <w:rsid w:val="00046D6A"/>
    <w:rsid w:val="00047580"/>
    <w:rsid w:val="00047896"/>
    <w:rsid w:val="000536A1"/>
    <w:rsid w:val="000537F7"/>
    <w:rsid w:val="00055003"/>
    <w:rsid w:val="000550F5"/>
    <w:rsid w:val="000551B1"/>
    <w:rsid w:val="000553D0"/>
    <w:rsid w:val="00056C40"/>
    <w:rsid w:val="00057C7B"/>
    <w:rsid w:val="000603DD"/>
    <w:rsid w:val="0006055F"/>
    <w:rsid w:val="00061175"/>
    <w:rsid w:val="00061373"/>
    <w:rsid w:val="0006282C"/>
    <w:rsid w:val="00062F00"/>
    <w:rsid w:val="00063CCF"/>
    <w:rsid w:val="00064247"/>
    <w:rsid w:val="000650E7"/>
    <w:rsid w:val="00066CDC"/>
    <w:rsid w:val="00066F14"/>
    <w:rsid w:val="00074850"/>
    <w:rsid w:val="00074D6F"/>
    <w:rsid w:val="00077CCE"/>
    <w:rsid w:val="000823B3"/>
    <w:rsid w:val="000828B1"/>
    <w:rsid w:val="000830D8"/>
    <w:rsid w:val="00083D78"/>
    <w:rsid w:val="00084585"/>
    <w:rsid w:val="00084D8D"/>
    <w:rsid w:val="000858CB"/>
    <w:rsid w:val="00086C00"/>
    <w:rsid w:val="0008783B"/>
    <w:rsid w:val="00087B21"/>
    <w:rsid w:val="000906C2"/>
    <w:rsid w:val="0009086F"/>
    <w:rsid w:val="00092C22"/>
    <w:rsid w:val="0009636B"/>
    <w:rsid w:val="00097C49"/>
    <w:rsid w:val="000A0290"/>
    <w:rsid w:val="000A1CC2"/>
    <w:rsid w:val="000A29BA"/>
    <w:rsid w:val="000A2CB7"/>
    <w:rsid w:val="000A2CFE"/>
    <w:rsid w:val="000A2DE0"/>
    <w:rsid w:val="000A3799"/>
    <w:rsid w:val="000A4013"/>
    <w:rsid w:val="000A40DE"/>
    <w:rsid w:val="000A4499"/>
    <w:rsid w:val="000A4C71"/>
    <w:rsid w:val="000A5120"/>
    <w:rsid w:val="000A5C6B"/>
    <w:rsid w:val="000A733B"/>
    <w:rsid w:val="000A779D"/>
    <w:rsid w:val="000A7864"/>
    <w:rsid w:val="000B05EE"/>
    <w:rsid w:val="000B0ACE"/>
    <w:rsid w:val="000B0B03"/>
    <w:rsid w:val="000B0C78"/>
    <w:rsid w:val="000B1307"/>
    <w:rsid w:val="000B1A74"/>
    <w:rsid w:val="000B3104"/>
    <w:rsid w:val="000B34EB"/>
    <w:rsid w:val="000B376D"/>
    <w:rsid w:val="000B3A2A"/>
    <w:rsid w:val="000B3CE7"/>
    <w:rsid w:val="000B4EF8"/>
    <w:rsid w:val="000B5288"/>
    <w:rsid w:val="000B5F2C"/>
    <w:rsid w:val="000B6E8A"/>
    <w:rsid w:val="000B6F43"/>
    <w:rsid w:val="000B70B4"/>
    <w:rsid w:val="000B7C44"/>
    <w:rsid w:val="000B7CA6"/>
    <w:rsid w:val="000C0D35"/>
    <w:rsid w:val="000C1C75"/>
    <w:rsid w:val="000C2421"/>
    <w:rsid w:val="000C247F"/>
    <w:rsid w:val="000C2C83"/>
    <w:rsid w:val="000C2D76"/>
    <w:rsid w:val="000C2E3E"/>
    <w:rsid w:val="000C3323"/>
    <w:rsid w:val="000C479B"/>
    <w:rsid w:val="000C4A5E"/>
    <w:rsid w:val="000C6AF0"/>
    <w:rsid w:val="000C7CE7"/>
    <w:rsid w:val="000D0299"/>
    <w:rsid w:val="000D11B1"/>
    <w:rsid w:val="000D1942"/>
    <w:rsid w:val="000D266A"/>
    <w:rsid w:val="000D4808"/>
    <w:rsid w:val="000D52D1"/>
    <w:rsid w:val="000E103C"/>
    <w:rsid w:val="000E14E6"/>
    <w:rsid w:val="000E1B53"/>
    <w:rsid w:val="000E1E61"/>
    <w:rsid w:val="000E287E"/>
    <w:rsid w:val="000E29CF"/>
    <w:rsid w:val="000E2C78"/>
    <w:rsid w:val="000E2D1A"/>
    <w:rsid w:val="000E37C5"/>
    <w:rsid w:val="000E39A0"/>
    <w:rsid w:val="000E4A1C"/>
    <w:rsid w:val="000E5242"/>
    <w:rsid w:val="000E5629"/>
    <w:rsid w:val="000E594A"/>
    <w:rsid w:val="000E758B"/>
    <w:rsid w:val="000E7C2B"/>
    <w:rsid w:val="000F0299"/>
    <w:rsid w:val="000F17E0"/>
    <w:rsid w:val="000F1A92"/>
    <w:rsid w:val="000F3B7E"/>
    <w:rsid w:val="000F40E0"/>
    <w:rsid w:val="000F4970"/>
    <w:rsid w:val="000F4D34"/>
    <w:rsid w:val="000F5302"/>
    <w:rsid w:val="000F5783"/>
    <w:rsid w:val="000F5DCD"/>
    <w:rsid w:val="000F6422"/>
    <w:rsid w:val="000F65FB"/>
    <w:rsid w:val="000F6916"/>
    <w:rsid w:val="000F694C"/>
    <w:rsid w:val="00100AB6"/>
    <w:rsid w:val="00101CBB"/>
    <w:rsid w:val="00106969"/>
    <w:rsid w:val="001073AC"/>
    <w:rsid w:val="00107CD1"/>
    <w:rsid w:val="00107E9D"/>
    <w:rsid w:val="00110812"/>
    <w:rsid w:val="00110A18"/>
    <w:rsid w:val="00111055"/>
    <w:rsid w:val="00111FCC"/>
    <w:rsid w:val="001140AB"/>
    <w:rsid w:val="001145E6"/>
    <w:rsid w:val="00114FC6"/>
    <w:rsid w:val="001156AC"/>
    <w:rsid w:val="001159A0"/>
    <w:rsid w:val="00120A49"/>
    <w:rsid w:val="00121411"/>
    <w:rsid w:val="0012154E"/>
    <w:rsid w:val="00121951"/>
    <w:rsid w:val="00122521"/>
    <w:rsid w:val="00122F1D"/>
    <w:rsid w:val="0012679E"/>
    <w:rsid w:val="00126C48"/>
    <w:rsid w:val="00126ED4"/>
    <w:rsid w:val="00130960"/>
    <w:rsid w:val="001309D5"/>
    <w:rsid w:val="00130F70"/>
    <w:rsid w:val="00131732"/>
    <w:rsid w:val="00131C19"/>
    <w:rsid w:val="00131C2B"/>
    <w:rsid w:val="001339FB"/>
    <w:rsid w:val="00133E84"/>
    <w:rsid w:val="0013660D"/>
    <w:rsid w:val="00136CC5"/>
    <w:rsid w:val="00140132"/>
    <w:rsid w:val="001402B7"/>
    <w:rsid w:val="00140865"/>
    <w:rsid w:val="00141573"/>
    <w:rsid w:val="001420F5"/>
    <w:rsid w:val="00143094"/>
    <w:rsid w:val="00143694"/>
    <w:rsid w:val="00143751"/>
    <w:rsid w:val="0014423A"/>
    <w:rsid w:val="00145110"/>
    <w:rsid w:val="00145462"/>
    <w:rsid w:val="00145696"/>
    <w:rsid w:val="001460E4"/>
    <w:rsid w:val="0014622A"/>
    <w:rsid w:val="00147417"/>
    <w:rsid w:val="00147DB0"/>
    <w:rsid w:val="0015170F"/>
    <w:rsid w:val="00153754"/>
    <w:rsid w:val="001541F1"/>
    <w:rsid w:val="001570B6"/>
    <w:rsid w:val="00160BAD"/>
    <w:rsid w:val="001612D5"/>
    <w:rsid w:val="001624B6"/>
    <w:rsid w:val="00163D55"/>
    <w:rsid w:val="001647DE"/>
    <w:rsid w:val="00164C71"/>
    <w:rsid w:val="0016555B"/>
    <w:rsid w:val="00165993"/>
    <w:rsid w:val="00165A6A"/>
    <w:rsid w:val="00166509"/>
    <w:rsid w:val="001667E1"/>
    <w:rsid w:val="001701D6"/>
    <w:rsid w:val="001738FF"/>
    <w:rsid w:val="001776DD"/>
    <w:rsid w:val="00180B6A"/>
    <w:rsid w:val="00180C51"/>
    <w:rsid w:val="00181428"/>
    <w:rsid w:val="001815F0"/>
    <w:rsid w:val="00182403"/>
    <w:rsid w:val="00183886"/>
    <w:rsid w:val="0018412A"/>
    <w:rsid w:val="001842B1"/>
    <w:rsid w:val="00184FCC"/>
    <w:rsid w:val="0018580B"/>
    <w:rsid w:val="00186B20"/>
    <w:rsid w:val="00186E57"/>
    <w:rsid w:val="001928A1"/>
    <w:rsid w:val="0019312E"/>
    <w:rsid w:val="001931C7"/>
    <w:rsid w:val="00194C77"/>
    <w:rsid w:val="001957BE"/>
    <w:rsid w:val="00195B98"/>
    <w:rsid w:val="00196E5D"/>
    <w:rsid w:val="001A080F"/>
    <w:rsid w:val="001A202E"/>
    <w:rsid w:val="001A3014"/>
    <w:rsid w:val="001A3426"/>
    <w:rsid w:val="001A457C"/>
    <w:rsid w:val="001A6907"/>
    <w:rsid w:val="001A7737"/>
    <w:rsid w:val="001A7AF2"/>
    <w:rsid w:val="001A7B24"/>
    <w:rsid w:val="001A7FE3"/>
    <w:rsid w:val="001B184B"/>
    <w:rsid w:val="001B1EE3"/>
    <w:rsid w:val="001B29A5"/>
    <w:rsid w:val="001B2AF9"/>
    <w:rsid w:val="001B3702"/>
    <w:rsid w:val="001B377B"/>
    <w:rsid w:val="001B4342"/>
    <w:rsid w:val="001B4AB2"/>
    <w:rsid w:val="001B4B8A"/>
    <w:rsid w:val="001C04A8"/>
    <w:rsid w:val="001C1BD0"/>
    <w:rsid w:val="001C2102"/>
    <w:rsid w:val="001C5132"/>
    <w:rsid w:val="001C5722"/>
    <w:rsid w:val="001C5B16"/>
    <w:rsid w:val="001C6E2F"/>
    <w:rsid w:val="001C75A8"/>
    <w:rsid w:val="001D07D1"/>
    <w:rsid w:val="001D0A0D"/>
    <w:rsid w:val="001D11FC"/>
    <w:rsid w:val="001D176F"/>
    <w:rsid w:val="001D1E73"/>
    <w:rsid w:val="001D260C"/>
    <w:rsid w:val="001D2B25"/>
    <w:rsid w:val="001D42CC"/>
    <w:rsid w:val="001D46BB"/>
    <w:rsid w:val="001D5CC0"/>
    <w:rsid w:val="001D60C7"/>
    <w:rsid w:val="001E2201"/>
    <w:rsid w:val="001E3306"/>
    <w:rsid w:val="001E4709"/>
    <w:rsid w:val="001E4FFF"/>
    <w:rsid w:val="001E7DD4"/>
    <w:rsid w:val="001F025F"/>
    <w:rsid w:val="001F1FC6"/>
    <w:rsid w:val="001F2766"/>
    <w:rsid w:val="001F28BE"/>
    <w:rsid w:val="001F380A"/>
    <w:rsid w:val="001F46CF"/>
    <w:rsid w:val="001F4A01"/>
    <w:rsid w:val="001F516F"/>
    <w:rsid w:val="001F6321"/>
    <w:rsid w:val="001F6640"/>
    <w:rsid w:val="001F7874"/>
    <w:rsid w:val="00200D85"/>
    <w:rsid w:val="0020234E"/>
    <w:rsid w:val="00202F55"/>
    <w:rsid w:val="002032E2"/>
    <w:rsid w:val="002038E2"/>
    <w:rsid w:val="002039ED"/>
    <w:rsid w:val="00203B81"/>
    <w:rsid w:val="00203F0D"/>
    <w:rsid w:val="002046EF"/>
    <w:rsid w:val="00205599"/>
    <w:rsid w:val="002058B9"/>
    <w:rsid w:val="00211C62"/>
    <w:rsid w:val="002121AD"/>
    <w:rsid w:val="00212240"/>
    <w:rsid w:val="00213639"/>
    <w:rsid w:val="00213CA6"/>
    <w:rsid w:val="00214158"/>
    <w:rsid w:val="00214F08"/>
    <w:rsid w:val="002172ED"/>
    <w:rsid w:val="00217A0A"/>
    <w:rsid w:val="00220186"/>
    <w:rsid w:val="002217A6"/>
    <w:rsid w:val="00223861"/>
    <w:rsid w:val="00223962"/>
    <w:rsid w:val="00225E41"/>
    <w:rsid w:val="002275C2"/>
    <w:rsid w:val="00227761"/>
    <w:rsid w:val="00227F34"/>
    <w:rsid w:val="00230175"/>
    <w:rsid w:val="00230409"/>
    <w:rsid w:val="00230B14"/>
    <w:rsid w:val="00230C4E"/>
    <w:rsid w:val="002325DC"/>
    <w:rsid w:val="00232D5B"/>
    <w:rsid w:val="00232E8C"/>
    <w:rsid w:val="00233005"/>
    <w:rsid w:val="00233F1B"/>
    <w:rsid w:val="00234A36"/>
    <w:rsid w:val="00237B37"/>
    <w:rsid w:val="002416D8"/>
    <w:rsid w:val="002418B6"/>
    <w:rsid w:val="00243E38"/>
    <w:rsid w:val="00243F64"/>
    <w:rsid w:val="00244BB4"/>
    <w:rsid w:val="00245726"/>
    <w:rsid w:val="00246100"/>
    <w:rsid w:val="00246F88"/>
    <w:rsid w:val="002470E7"/>
    <w:rsid w:val="0024763C"/>
    <w:rsid w:val="00247842"/>
    <w:rsid w:val="002503EF"/>
    <w:rsid w:val="002508E6"/>
    <w:rsid w:val="00251527"/>
    <w:rsid w:val="002521FC"/>
    <w:rsid w:val="0025320C"/>
    <w:rsid w:val="002548F7"/>
    <w:rsid w:val="00255A71"/>
    <w:rsid w:val="002574BA"/>
    <w:rsid w:val="002575B0"/>
    <w:rsid w:val="002601CA"/>
    <w:rsid w:val="00260C67"/>
    <w:rsid w:val="002625BD"/>
    <w:rsid w:val="002627A5"/>
    <w:rsid w:val="00262E72"/>
    <w:rsid w:val="00264558"/>
    <w:rsid w:val="00265895"/>
    <w:rsid w:val="002661AA"/>
    <w:rsid w:val="0026682A"/>
    <w:rsid w:val="0026683C"/>
    <w:rsid w:val="00266B7D"/>
    <w:rsid w:val="00267867"/>
    <w:rsid w:val="002707FD"/>
    <w:rsid w:val="002715D3"/>
    <w:rsid w:val="00271FE0"/>
    <w:rsid w:val="00274C0C"/>
    <w:rsid w:val="00274F87"/>
    <w:rsid w:val="002753A4"/>
    <w:rsid w:val="00275627"/>
    <w:rsid w:val="0027564F"/>
    <w:rsid w:val="00275D27"/>
    <w:rsid w:val="00275F13"/>
    <w:rsid w:val="00277894"/>
    <w:rsid w:val="002812D9"/>
    <w:rsid w:val="00281A65"/>
    <w:rsid w:val="002826C8"/>
    <w:rsid w:val="00282A25"/>
    <w:rsid w:val="00282C9A"/>
    <w:rsid w:val="00285B65"/>
    <w:rsid w:val="00285BA5"/>
    <w:rsid w:val="0028743E"/>
    <w:rsid w:val="00287954"/>
    <w:rsid w:val="00287C12"/>
    <w:rsid w:val="00287C31"/>
    <w:rsid w:val="002901FD"/>
    <w:rsid w:val="00290B6C"/>
    <w:rsid w:val="00290C61"/>
    <w:rsid w:val="00291473"/>
    <w:rsid w:val="0029542E"/>
    <w:rsid w:val="0029622D"/>
    <w:rsid w:val="002A0247"/>
    <w:rsid w:val="002A0920"/>
    <w:rsid w:val="002A153C"/>
    <w:rsid w:val="002A25C1"/>
    <w:rsid w:val="002A2C1A"/>
    <w:rsid w:val="002A352E"/>
    <w:rsid w:val="002A3772"/>
    <w:rsid w:val="002A38E2"/>
    <w:rsid w:val="002A3A81"/>
    <w:rsid w:val="002A458B"/>
    <w:rsid w:val="002A4E8E"/>
    <w:rsid w:val="002A7231"/>
    <w:rsid w:val="002B09A1"/>
    <w:rsid w:val="002B0BBA"/>
    <w:rsid w:val="002B1517"/>
    <w:rsid w:val="002B1DE4"/>
    <w:rsid w:val="002B2086"/>
    <w:rsid w:val="002B22FB"/>
    <w:rsid w:val="002B4028"/>
    <w:rsid w:val="002B415C"/>
    <w:rsid w:val="002B4354"/>
    <w:rsid w:val="002B44F5"/>
    <w:rsid w:val="002B5145"/>
    <w:rsid w:val="002B5303"/>
    <w:rsid w:val="002B7826"/>
    <w:rsid w:val="002C1B1F"/>
    <w:rsid w:val="002C2A18"/>
    <w:rsid w:val="002C2B1F"/>
    <w:rsid w:val="002C3490"/>
    <w:rsid w:val="002C3593"/>
    <w:rsid w:val="002C3B63"/>
    <w:rsid w:val="002C57DA"/>
    <w:rsid w:val="002C5848"/>
    <w:rsid w:val="002C5D31"/>
    <w:rsid w:val="002C750C"/>
    <w:rsid w:val="002C7521"/>
    <w:rsid w:val="002D03B8"/>
    <w:rsid w:val="002D1706"/>
    <w:rsid w:val="002D30E7"/>
    <w:rsid w:val="002D3623"/>
    <w:rsid w:val="002D4147"/>
    <w:rsid w:val="002D4A31"/>
    <w:rsid w:val="002D56C9"/>
    <w:rsid w:val="002D572B"/>
    <w:rsid w:val="002D5925"/>
    <w:rsid w:val="002D5AAE"/>
    <w:rsid w:val="002E00A1"/>
    <w:rsid w:val="002E0280"/>
    <w:rsid w:val="002E0505"/>
    <w:rsid w:val="002E268F"/>
    <w:rsid w:val="002E30F8"/>
    <w:rsid w:val="002E5BB2"/>
    <w:rsid w:val="002E6ED3"/>
    <w:rsid w:val="002E74A5"/>
    <w:rsid w:val="002E76D7"/>
    <w:rsid w:val="002F0DDB"/>
    <w:rsid w:val="002F12D6"/>
    <w:rsid w:val="002F3DFC"/>
    <w:rsid w:val="002F4505"/>
    <w:rsid w:val="002F4B0E"/>
    <w:rsid w:val="002F5655"/>
    <w:rsid w:val="002F57B7"/>
    <w:rsid w:val="002F62D3"/>
    <w:rsid w:val="003008BC"/>
    <w:rsid w:val="00301B45"/>
    <w:rsid w:val="00305F04"/>
    <w:rsid w:val="0030629E"/>
    <w:rsid w:val="003074FA"/>
    <w:rsid w:val="00307AC3"/>
    <w:rsid w:val="00307D14"/>
    <w:rsid w:val="00310157"/>
    <w:rsid w:val="003137A0"/>
    <w:rsid w:val="00313A61"/>
    <w:rsid w:val="00313C0D"/>
    <w:rsid w:val="00314F5E"/>
    <w:rsid w:val="003166A0"/>
    <w:rsid w:val="0032038E"/>
    <w:rsid w:val="00320463"/>
    <w:rsid w:val="00320A84"/>
    <w:rsid w:val="003210A7"/>
    <w:rsid w:val="00321385"/>
    <w:rsid w:val="00321C3E"/>
    <w:rsid w:val="003226A0"/>
    <w:rsid w:val="00322A55"/>
    <w:rsid w:val="00324EBA"/>
    <w:rsid w:val="00325297"/>
    <w:rsid w:val="00326CC7"/>
    <w:rsid w:val="0032787F"/>
    <w:rsid w:val="00330123"/>
    <w:rsid w:val="00331464"/>
    <w:rsid w:val="003326D1"/>
    <w:rsid w:val="0033291B"/>
    <w:rsid w:val="003329FE"/>
    <w:rsid w:val="00332D0E"/>
    <w:rsid w:val="003356D2"/>
    <w:rsid w:val="003361F9"/>
    <w:rsid w:val="00341289"/>
    <w:rsid w:val="00342FCB"/>
    <w:rsid w:val="00344E78"/>
    <w:rsid w:val="0034588D"/>
    <w:rsid w:val="003459B9"/>
    <w:rsid w:val="0034604B"/>
    <w:rsid w:val="00346273"/>
    <w:rsid w:val="00351B59"/>
    <w:rsid w:val="00351F90"/>
    <w:rsid w:val="0035226A"/>
    <w:rsid w:val="0035331F"/>
    <w:rsid w:val="00353677"/>
    <w:rsid w:val="0035414B"/>
    <w:rsid w:val="00354F7F"/>
    <w:rsid w:val="00357708"/>
    <w:rsid w:val="00361B21"/>
    <w:rsid w:val="00361D82"/>
    <w:rsid w:val="00362A39"/>
    <w:rsid w:val="00363C48"/>
    <w:rsid w:val="00364FEF"/>
    <w:rsid w:val="0036533B"/>
    <w:rsid w:val="00365856"/>
    <w:rsid w:val="003659C4"/>
    <w:rsid w:val="0036672D"/>
    <w:rsid w:val="0036687F"/>
    <w:rsid w:val="00366CF5"/>
    <w:rsid w:val="00367803"/>
    <w:rsid w:val="0037033A"/>
    <w:rsid w:val="003703F2"/>
    <w:rsid w:val="00371B5D"/>
    <w:rsid w:val="00371C5B"/>
    <w:rsid w:val="00371C9B"/>
    <w:rsid w:val="00372081"/>
    <w:rsid w:val="003728EF"/>
    <w:rsid w:val="00372B47"/>
    <w:rsid w:val="0037361F"/>
    <w:rsid w:val="00374F54"/>
    <w:rsid w:val="00374FAF"/>
    <w:rsid w:val="003755B5"/>
    <w:rsid w:val="00376211"/>
    <w:rsid w:val="003763B3"/>
    <w:rsid w:val="0038208B"/>
    <w:rsid w:val="003832F2"/>
    <w:rsid w:val="00384582"/>
    <w:rsid w:val="0038469B"/>
    <w:rsid w:val="00385309"/>
    <w:rsid w:val="003858CB"/>
    <w:rsid w:val="003859B5"/>
    <w:rsid w:val="00386811"/>
    <w:rsid w:val="00386F69"/>
    <w:rsid w:val="00392650"/>
    <w:rsid w:val="00392B25"/>
    <w:rsid w:val="00393855"/>
    <w:rsid w:val="003938BC"/>
    <w:rsid w:val="00393CAE"/>
    <w:rsid w:val="00394D1D"/>
    <w:rsid w:val="00394DAC"/>
    <w:rsid w:val="00395874"/>
    <w:rsid w:val="00396697"/>
    <w:rsid w:val="00397C67"/>
    <w:rsid w:val="003A06DC"/>
    <w:rsid w:val="003A1E4D"/>
    <w:rsid w:val="003A35DC"/>
    <w:rsid w:val="003A375F"/>
    <w:rsid w:val="003A3E4B"/>
    <w:rsid w:val="003A455B"/>
    <w:rsid w:val="003A631A"/>
    <w:rsid w:val="003A6369"/>
    <w:rsid w:val="003A63EF"/>
    <w:rsid w:val="003A6DFC"/>
    <w:rsid w:val="003A7523"/>
    <w:rsid w:val="003B0C1B"/>
    <w:rsid w:val="003B1665"/>
    <w:rsid w:val="003B1BC9"/>
    <w:rsid w:val="003B2403"/>
    <w:rsid w:val="003B384E"/>
    <w:rsid w:val="003B42F4"/>
    <w:rsid w:val="003B4BB0"/>
    <w:rsid w:val="003B5226"/>
    <w:rsid w:val="003B5747"/>
    <w:rsid w:val="003B62E7"/>
    <w:rsid w:val="003B69E7"/>
    <w:rsid w:val="003B6A39"/>
    <w:rsid w:val="003B779A"/>
    <w:rsid w:val="003B77D0"/>
    <w:rsid w:val="003C0226"/>
    <w:rsid w:val="003C0A92"/>
    <w:rsid w:val="003C20FE"/>
    <w:rsid w:val="003C2359"/>
    <w:rsid w:val="003C46FE"/>
    <w:rsid w:val="003C4759"/>
    <w:rsid w:val="003C4F85"/>
    <w:rsid w:val="003C6E64"/>
    <w:rsid w:val="003C7589"/>
    <w:rsid w:val="003D159C"/>
    <w:rsid w:val="003D20C2"/>
    <w:rsid w:val="003D3194"/>
    <w:rsid w:val="003D3921"/>
    <w:rsid w:val="003D3C11"/>
    <w:rsid w:val="003D549D"/>
    <w:rsid w:val="003D567F"/>
    <w:rsid w:val="003D5A25"/>
    <w:rsid w:val="003D6810"/>
    <w:rsid w:val="003D6B63"/>
    <w:rsid w:val="003E06CA"/>
    <w:rsid w:val="003E0951"/>
    <w:rsid w:val="003E09A1"/>
    <w:rsid w:val="003E0F86"/>
    <w:rsid w:val="003E1034"/>
    <w:rsid w:val="003E12D5"/>
    <w:rsid w:val="003E14A8"/>
    <w:rsid w:val="003E2B7A"/>
    <w:rsid w:val="003E2C30"/>
    <w:rsid w:val="003E3B91"/>
    <w:rsid w:val="003E4E51"/>
    <w:rsid w:val="003E6FD2"/>
    <w:rsid w:val="003F0E61"/>
    <w:rsid w:val="003F5E54"/>
    <w:rsid w:val="003F5F83"/>
    <w:rsid w:val="003F7183"/>
    <w:rsid w:val="0040124B"/>
    <w:rsid w:val="004018D3"/>
    <w:rsid w:val="00402DC4"/>
    <w:rsid w:val="00404241"/>
    <w:rsid w:val="004056E7"/>
    <w:rsid w:val="004102F8"/>
    <w:rsid w:val="00410851"/>
    <w:rsid w:val="00410D0F"/>
    <w:rsid w:val="00411390"/>
    <w:rsid w:val="00412A4D"/>
    <w:rsid w:val="00412CCE"/>
    <w:rsid w:val="00413F8D"/>
    <w:rsid w:val="00414DA6"/>
    <w:rsid w:val="00415405"/>
    <w:rsid w:val="00415B8E"/>
    <w:rsid w:val="00415E90"/>
    <w:rsid w:val="00416447"/>
    <w:rsid w:val="004174C1"/>
    <w:rsid w:val="0042035D"/>
    <w:rsid w:val="00420517"/>
    <w:rsid w:val="00423416"/>
    <w:rsid w:val="00423BA6"/>
    <w:rsid w:val="00423C75"/>
    <w:rsid w:val="0042433B"/>
    <w:rsid w:val="004246E9"/>
    <w:rsid w:val="004249A2"/>
    <w:rsid w:val="004275E9"/>
    <w:rsid w:val="004276EA"/>
    <w:rsid w:val="004305AD"/>
    <w:rsid w:val="00430C56"/>
    <w:rsid w:val="004331E9"/>
    <w:rsid w:val="0043334D"/>
    <w:rsid w:val="0043373E"/>
    <w:rsid w:val="00434C7D"/>
    <w:rsid w:val="00435BE6"/>
    <w:rsid w:val="00437112"/>
    <w:rsid w:val="00437226"/>
    <w:rsid w:val="0043738F"/>
    <w:rsid w:val="004376F4"/>
    <w:rsid w:val="00437CAB"/>
    <w:rsid w:val="0044012A"/>
    <w:rsid w:val="00440491"/>
    <w:rsid w:val="00440969"/>
    <w:rsid w:val="00441008"/>
    <w:rsid w:val="0044225F"/>
    <w:rsid w:val="004423FD"/>
    <w:rsid w:val="004425E1"/>
    <w:rsid w:val="0044293F"/>
    <w:rsid w:val="004430D4"/>
    <w:rsid w:val="00443C37"/>
    <w:rsid w:val="004444A2"/>
    <w:rsid w:val="004461A0"/>
    <w:rsid w:val="00446F58"/>
    <w:rsid w:val="0044726F"/>
    <w:rsid w:val="00447BC5"/>
    <w:rsid w:val="00450CBF"/>
    <w:rsid w:val="004521EC"/>
    <w:rsid w:val="004525A2"/>
    <w:rsid w:val="004528B3"/>
    <w:rsid w:val="00452AC7"/>
    <w:rsid w:val="00452FEC"/>
    <w:rsid w:val="00453329"/>
    <w:rsid w:val="004534EA"/>
    <w:rsid w:val="00453F17"/>
    <w:rsid w:val="00454004"/>
    <w:rsid w:val="004545E1"/>
    <w:rsid w:val="00456108"/>
    <w:rsid w:val="004563C2"/>
    <w:rsid w:val="00456432"/>
    <w:rsid w:val="004566CC"/>
    <w:rsid w:val="00456C85"/>
    <w:rsid w:val="00457608"/>
    <w:rsid w:val="004613BB"/>
    <w:rsid w:val="0046181F"/>
    <w:rsid w:val="00462731"/>
    <w:rsid w:val="004643B3"/>
    <w:rsid w:val="00466548"/>
    <w:rsid w:val="00466994"/>
    <w:rsid w:val="00467EFE"/>
    <w:rsid w:val="00470253"/>
    <w:rsid w:val="00470BB2"/>
    <w:rsid w:val="004772CC"/>
    <w:rsid w:val="0047774F"/>
    <w:rsid w:val="00477ABB"/>
    <w:rsid w:val="004804C7"/>
    <w:rsid w:val="00481429"/>
    <w:rsid w:val="00481813"/>
    <w:rsid w:val="004821F0"/>
    <w:rsid w:val="00483AE4"/>
    <w:rsid w:val="00484007"/>
    <w:rsid w:val="00484951"/>
    <w:rsid w:val="004851BA"/>
    <w:rsid w:val="00486406"/>
    <w:rsid w:val="00490B4C"/>
    <w:rsid w:val="00490D8D"/>
    <w:rsid w:val="00491A53"/>
    <w:rsid w:val="004920DC"/>
    <w:rsid w:val="00492346"/>
    <w:rsid w:val="0049253A"/>
    <w:rsid w:val="004942E7"/>
    <w:rsid w:val="0049628D"/>
    <w:rsid w:val="00496482"/>
    <w:rsid w:val="00497268"/>
    <w:rsid w:val="004A031A"/>
    <w:rsid w:val="004A16A7"/>
    <w:rsid w:val="004A2650"/>
    <w:rsid w:val="004A284A"/>
    <w:rsid w:val="004A292C"/>
    <w:rsid w:val="004A2DFE"/>
    <w:rsid w:val="004A2F72"/>
    <w:rsid w:val="004A5399"/>
    <w:rsid w:val="004A621F"/>
    <w:rsid w:val="004A6869"/>
    <w:rsid w:val="004B0AC7"/>
    <w:rsid w:val="004B177B"/>
    <w:rsid w:val="004B1C3D"/>
    <w:rsid w:val="004B213A"/>
    <w:rsid w:val="004B2992"/>
    <w:rsid w:val="004B2CFA"/>
    <w:rsid w:val="004B379E"/>
    <w:rsid w:val="004B3DCE"/>
    <w:rsid w:val="004B3DFF"/>
    <w:rsid w:val="004B43AC"/>
    <w:rsid w:val="004B4681"/>
    <w:rsid w:val="004B4847"/>
    <w:rsid w:val="004B5664"/>
    <w:rsid w:val="004B6459"/>
    <w:rsid w:val="004B7B7B"/>
    <w:rsid w:val="004B7D47"/>
    <w:rsid w:val="004C0973"/>
    <w:rsid w:val="004C1FBF"/>
    <w:rsid w:val="004C471C"/>
    <w:rsid w:val="004C47BA"/>
    <w:rsid w:val="004C4913"/>
    <w:rsid w:val="004C4F70"/>
    <w:rsid w:val="004C74C5"/>
    <w:rsid w:val="004C7956"/>
    <w:rsid w:val="004D0E10"/>
    <w:rsid w:val="004D10D6"/>
    <w:rsid w:val="004D194A"/>
    <w:rsid w:val="004D1ED4"/>
    <w:rsid w:val="004D1EF6"/>
    <w:rsid w:val="004D229D"/>
    <w:rsid w:val="004D2795"/>
    <w:rsid w:val="004D3D73"/>
    <w:rsid w:val="004D4CA9"/>
    <w:rsid w:val="004D5557"/>
    <w:rsid w:val="004D59DF"/>
    <w:rsid w:val="004D6F01"/>
    <w:rsid w:val="004D7BA9"/>
    <w:rsid w:val="004D7C1E"/>
    <w:rsid w:val="004E06A4"/>
    <w:rsid w:val="004E100B"/>
    <w:rsid w:val="004E2C77"/>
    <w:rsid w:val="004E4784"/>
    <w:rsid w:val="004E4D06"/>
    <w:rsid w:val="004F0D05"/>
    <w:rsid w:val="004F1DAD"/>
    <w:rsid w:val="004F35C8"/>
    <w:rsid w:val="004F4A4F"/>
    <w:rsid w:val="004F61B6"/>
    <w:rsid w:val="00500507"/>
    <w:rsid w:val="00500E6E"/>
    <w:rsid w:val="005011CD"/>
    <w:rsid w:val="00501321"/>
    <w:rsid w:val="00502738"/>
    <w:rsid w:val="005037D3"/>
    <w:rsid w:val="0050388B"/>
    <w:rsid w:val="00503CA7"/>
    <w:rsid w:val="005044A3"/>
    <w:rsid w:val="00504D14"/>
    <w:rsid w:val="00506173"/>
    <w:rsid w:val="005066E4"/>
    <w:rsid w:val="00507070"/>
    <w:rsid w:val="0050764F"/>
    <w:rsid w:val="00507749"/>
    <w:rsid w:val="00507D31"/>
    <w:rsid w:val="0051012A"/>
    <w:rsid w:val="00510DCE"/>
    <w:rsid w:val="0051125B"/>
    <w:rsid w:val="00511F2E"/>
    <w:rsid w:val="00512694"/>
    <w:rsid w:val="00514153"/>
    <w:rsid w:val="00514D4F"/>
    <w:rsid w:val="00515646"/>
    <w:rsid w:val="00517ECD"/>
    <w:rsid w:val="005201E1"/>
    <w:rsid w:val="00520820"/>
    <w:rsid w:val="005211A4"/>
    <w:rsid w:val="005211D8"/>
    <w:rsid w:val="00521628"/>
    <w:rsid w:val="0052165D"/>
    <w:rsid w:val="0052188A"/>
    <w:rsid w:val="00522A2B"/>
    <w:rsid w:val="00522C49"/>
    <w:rsid w:val="00524093"/>
    <w:rsid w:val="005258CD"/>
    <w:rsid w:val="0052595C"/>
    <w:rsid w:val="0052727C"/>
    <w:rsid w:val="00530E99"/>
    <w:rsid w:val="0053471C"/>
    <w:rsid w:val="00534F6E"/>
    <w:rsid w:val="00535091"/>
    <w:rsid w:val="00535675"/>
    <w:rsid w:val="0053588D"/>
    <w:rsid w:val="005359C7"/>
    <w:rsid w:val="00535CAA"/>
    <w:rsid w:val="00536551"/>
    <w:rsid w:val="00536C31"/>
    <w:rsid w:val="00537AC5"/>
    <w:rsid w:val="00537D88"/>
    <w:rsid w:val="00537EF2"/>
    <w:rsid w:val="00542C63"/>
    <w:rsid w:val="00542E8B"/>
    <w:rsid w:val="00545284"/>
    <w:rsid w:val="00546525"/>
    <w:rsid w:val="00550750"/>
    <w:rsid w:val="005511CE"/>
    <w:rsid w:val="0055156D"/>
    <w:rsid w:val="00551AAA"/>
    <w:rsid w:val="00553ED4"/>
    <w:rsid w:val="005542AB"/>
    <w:rsid w:val="00554C0B"/>
    <w:rsid w:val="00555390"/>
    <w:rsid w:val="00555496"/>
    <w:rsid w:val="005554D0"/>
    <w:rsid w:val="00555D47"/>
    <w:rsid w:val="005560CC"/>
    <w:rsid w:val="00556583"/>
    <w:rsid w:val="0055658B"/>
    <w:rsid w:val="00561320"/>
    <w:rsid w:val="0056449F"/>
    <w:rsid w:val="0056492C"/>
    <w:rsid w:val="00564C05"/>
    <w:rsid w:val="00566432"/>
    <w:rsid w:val="00566C27"/>
    <w:rsid w:val="005723A0"/>
    <w:rsid w:val="00573C71"/>
    <w:rsid w:val="00574853"/>
    <w:rsid w:val="00574A66"/>
    <w:rsid w:val="0057658C"/>
    <w:rsid w:val="0057776B"/>
    <w:rsid w:val="00577A68"/>
    <w:rsid w:val="00577F18"/>
    <w:rsid w:val="00580C28"/>
    <w:rsid w:val="00581AF3"/>
    <w:rsid w:val="00581FA0"/>
    <w:rsid w:val="00583196"/>
    <w:rsid w:val="00583B0D"/>
    <w:rsid w:val="00584359"/>
    <w:rsid w:val="005851AD"/>
    <w:rsid w:val="00585551"/>
    <w:rsid w:val="005855B0"/>
    <w:rsid w:val="00585E4F"/>
    <w:rsid w:val="00585F32"/>
    <w:rsid w:val="0058768F"/>
    <w:rsid w:val="005925A0"/>
    <w:rsid w:val="005925D3"/>
    <w:rsid w:val="00592F9B"/>
    <w:rsid w:val="00592FE5"/>
    <w:rsid w:val="00593843"/>
    <w:rsid w:val="005939C8"/>
    <w:rsid w:val="00594E37"/>
    <w:rsid w:val="00595445"/>
    <w:rsid w:val="00595A06"/>
    <w:rsid w:val="00595C66"/>
    <w:rsid w:val="0059654D"/>
    <w:rsid w:val="00596ECF"/>
    <w:rsid w:val="00597052"/>
    <w:rsid w:val="00597224"/>
    <w:rsid w:val="0059728E"/>
    <w:rsid w:val="005A3EB6"/>
    <w:rsid w:val="005A4B89"/>
    <w:rsid w:val="005B0ED9"/>
    <w:rsid w:val="005B175F"/>
    <w:rsid w:val="005B2C95"/>
    <w:rsid w:val="005B2E5A"/>
    <w:rsid w:val="005B343A"/>
    <w:rsid w:val="005B3821"/>
    <w:rsid w:val="005B3C4C"/>
    <w:rsid w:val="005B4EFD"/>
    <w:rsid w:val="005B5312"/>
    <w:rsid w:val="005B5822"/>
    <w:rsid w:val="005B5A4E"/>
    <w:rsid w:val="005B5D0E"/>
    <w:rsid w:val="005B5D86"/>
    <w:rsid w:val="005B6927"/>
    <w:rsid w:val="005B6FBE"/>
    <w:rsid w:val="005C07A2"/>
    <w:rsid w:val="005C0F5A"/>
    <w:rsid w:val="005C32AC"/>
    <w:rsid w:val="005C4666"/>
    <w:rsid w:val="005C468A"/>
    <w:rsid w:val="005C4F0C"/>
    <w:rsid w:val="005C4F65"/>
    <w:rsid w:val="005C5113"/>
    <w:rsid w:val="005C59F8"/>
    <w:rsid w:val="005C6EE7"/>
    <w:rsid w:val="005D18FE"/>
    <w:rsid w:val="005D1CE0"/>
    <w:rsid w:val="005D22D0"/>
    <w:rsid w:val="005D2502"/>
    <w:rsid w:val="005D2F93"/>
    <w:rsid w:val="005D3CAE"/>
    <w:rsid w:val="005D4922"/>
    <w:rsid w:val="005D6A5A"/>
    <w:rsid w:val="005D6E4A"/>
    <w:rsid w:val="005D70EF"/>
    <w:rsid w:val="005D74A3"/>
    <w:rsid w:val="005D7A69"/>
    <w:rsid w:val="005D7B81"/>
    <w:rsid w:val="005E0625"/>
    <w:rsid w:val="005E0943"/>
    <w:rsid w:val="005E1844"/>
    <w:rsid w:val="005E1CB4"/>
    <w:rsid w:val="005E2041"/>
    <w:rsid w:val="005E2468"/>
    <w:rsid w:val="005E2E6F"/>
    <w:rsid w:val="005E6FB3"/>
    <w:rsid w:val="005F027F"/>
    <w:rsid w:val="005F0C11"/>
    <w:rsid w:val="005F1207"/>
    <w:rsid w:val="005F2392"/>
    <w:rsid w:val="005F2C8B"/>
    <w:rsid w:val="005F2E09"/>
    <w:rsid w:val="005F40BD"/>
    <w:rsid w:val="005F4D3C"/>
    <w:rsid w:val="005F610C"/>
    <w:rsid w:val="005F63F7"/>
    <w:rsid w:val="005F655F"/>
    <w:rsid w:val="005F677C"/>
    <w:rsid w:val="005F67E8"/>
    <w:rsid w:val="005F7927"/>
    <w:rsid w:val="005F7A4E"/>
    <w:rsid w:val="006005DF"/>
    <w:rsid w:val="00601423"/>
    <w:rsid w:val="006021AF"/>
    <w:rsid w:val="006022C8"/>
    <w:rsid w:val="00603079"/>
    <w:rsid w:val="0060359A"/>
    <w:rsid w:val="0060437F"/>
    <w:rsid w:val="00605592"/>
    <w:rsid w:val="00605D0B"/>
    <w:rsid w:val="0060757D"/>
    <w:rsid w:val="00610043"/>
    <w:rsid w:val="00610F1C"/>
    <w:rsid w:val="0061130C"/>
    <w:rsid w:val="00611384"/>
    <w:rsid w:val="0061213D"/>
    <w:rsid w:val="00613193"/>
    <w:rsid w:val="00613472"/>
    <w:rsid w:val="00616453"/>
    <w:rsid w:val="00617A69"/>
    <w:rsid w:val="00617AD6"/>
    <w:rsid w:val="00621417"/>
    <w:rsid w:val="0062228D"/>
    <w:rsid w:val="0062293C"/>
    <w:rsid w:val="00623215"/>
    <w:rsid w:val="00624A5F"/>
    <w:rsid w:val="00624E56"/>
    <w:rsid w:val="0062579A"/>
    <w:rsid w:val="00626151"/>
    <w:rsid w:val="00626626"/>
    <w:rsid w:val="00627B93"/>
    <w:rsid w:val="00630362"/>
    <w:rsid w:val="00632001"/>
    <w:rsid w:val="006340A3"/>
    <w:rsid w:val="00634503"/>
    <w:rsid w:val="00634AEB"/>
    <w:rsid w:val="00635BED"/>
    <w:rsid w:val="0063637C"/>
    <w:rsid w:val="00637191"/>
    <w:rsid w:val="006376C5"/>
    <w:rsid w:val="00640EBE"/>
    <w:rsid w:val="00641574"/>
    <w:rsid w:val="00642690"/>
    <w:rsid w:val="00642DF5"/>
    <w:rsid w:val="0064370E"/>
    <w:rsid w:val="00643ACB"/>
    <w:rsid w:val="00647DA5"/>
    <w:rsid w:val="00650353"/>
    <w:rsid w:val="006505F8"/>
    <w:rsid w:val="00651F0C"/>
    <w:rsid w:val="00652EA6"/>
    <w:rsid w:val="00655B27"/>
    <w:rsid w:val="006562A9"/>
    <w:rsid w:val="00656EE1"/>
    <w:rsid w:val="00657EBB"/>
    <w:rsid w:val="00657F8F"/>
    <w:rsid w:val="0066108A"/>
    <w:rsid w:val="006614EC"/>
    <w:rsid w:val="00661519"/>
    <w:rsid w:val="00661827"/>
    <w:rsid w:val="00661F94"/>
    <w:rsid w:val="0066272C"/>
    <w:rsid w:val="00662B7C"/>
    <w:rsid w:val="00663448"/>
    <w:rsid w:val="00663598"/>
    <w:rsid w:val="006638DF"/>
    <w:rsid w:val="00664326"/>
    <w:rsid w:val="006647AE"/>
    <w:rsid w:val="006648A6"/>
    <w:rsid w:val="006661F7"/>
    <w:rsid w:val="00666380"/>
    <w:rsid w:val="00667622"/>
    <w:rsid w:val="0066774A"/>
    <w:rsid w:val="00671328"/>
    <w:rsid w:val="006719CB"/>
    <w:rsid w:val="00673B02"/>
    <w:rsid w:val="00673B45"/>
    <w:rsid w:val="00674ED8"/>
    <w:rsid w:val="00675929"/>
    <w:rsid w:val="00675AF4"/>
    <w:rsid w:val="00676523"/>
    <w:rsid w:val="00681C7E"/>
    <w:rsid w:val="00681D4D"/>
    <w:rsid w:val="006842D8"/>
    <w:rsid w:val="00685804"/>
    <w:rsid w:val="00685AC1"/>
    <w:rsid w:val="00686F86"/>
    <w:rsid w:val="0069107A"/>
    <w:rsid w:val="006910DA"/>
    <w:rsid w:val="0069132D"/>
    <w:rsid w:val="006918F5"/>
    <w:rsid w:val="006934B7"/>
    <w:rsid w:val="00693586"/>
    <w:rsid w:val="00694E2E"/>
    <w:rsid w:val="0069513A"/>
    <w:rsid w:val="0069519D"/>
    <w:rsid w:val="006958DE"/>
    <w:rsid w:val="00695EAA"/>
    <w:rsid w:val="00697405"/>
    <w:rsid w:val="006A0495"/>
    <w:rsid w:val="006A07E3"/>
    <w:rsid w:val="006A0ADE"/>
    <w:rsid w:val="006A10AE"/>
    <w:rsid w:val="006A12C7"/>
    <w:rsid w:val="006A1635"/>
    <w:rsid w:val="006A1FED"/>
    <w:rsid w:val="006A3390"/>
    <w:rsid w:val="006A4F2A"/>
    <w:rsid w:val="006A51A8"/>
    <w:rsid w:val="006A564E"/>
    <w:rsid w:val="006A565A"/>
    <w:rsid w:val="006A5AFC"/>
    <w:rsid w:val="006A5E2F"/>
    <w:rsid w:val="006A6DA3"/>
    <w:rsid w:val="006B1B51"/>
    <w:rsid w:val="006B2E11"/>
    <w:rsid w:val="006B3C62"/>
    <w:rsid w:val="006B3D40"/>
    <w:rsid w:val="006B4215"/>
    <w:rsid w:val="006B52CC"/>
    <w:rsid w:val="006B534D"/>
    <w:rsid w:val="006B68D8"/>
    <w:rsid w:val="006B727B"/>
    <w:rsid w:val="006B7DA6"/>
    <w:rsid w:val="006B7E3D"/>
    <w:rsid w:val="006C052A"/>
    <w:rsid w:val="006C07D8"/>
    <w:rsid w:val="006C14B6"/>
    <w:rsid w:val="006C25EE"/>
    <w:rsid w:val="006C3593"/>
    <w:rsid w:val="006C3609"/>
    <w:rsid w:val="006C3A79"/>
    <w:rsid w:val="006C413E"/>
    <w:rsid w:val="006C5399"/>
    <w:rsid w:val="006C58F4"/>
    <w:rsid w:val="006C5DB7"/>
    <w:rsid w:val="006C6F44"/>
    <w:rsid w:val="006C76D3"/>
    <w:rsid w:val="006C7731"/>
    <w:rsid w:val="006D07FE"/>
    <w:rsid w:val="006D0B83"/>
    <w:rsid w:val="006D1339"/>
    <w:rsid w:val="006D18BC"/>
    <w:rsid w:val="006D1B2A"/>
    <w:rsid w:val="006D2D3D"/>
    <w:rsid w:val="006D37E0"/>
    <w:rsid w:val="006D4672"/>
    <w:rsid w:val="006D58EB"/>
    <w:rsid w:val="006D78F3"/>
    <w:rsid w:val="006D79C6"/>
    <w:rsid w:val="006E0266"/>
    <w:rsid w:val="006E04B8"/>
    <w:rsid w:val="006E2F4D"/>
    <w:rsid w:val="006E307F"/>
    <w:rsid w:val="006E342C"/>
    <w:rsid w:val="006E522E"/>
    <w:rsid w:val="006E66D5"/>
    <w:rsid w:val="006F16C4"/>
    <w:rsid w:val="006F352E"/>
    <w:rsid w:val="006F377A"/>
    <w:rsid w:val="006F3EEA"/>
    <w:rsid w:val="006F477E"/>
    <w:rsid w:val="006F48D9"/>
    <w:rsid w:val="006F7D07"/>
    <w:rsid w:val="00701EA3"/>
    <w:rsid w:val="007024A2"/>
    <w:rsid w:val="00703176"/>
    <w:rsid w:val="007036F7"/>
    <w:rsid w:val="007042EC"/>
    <w:rsid w:val="00706663"/>
    <w:rsid w:val="00706950"/>
    <w:rsid w:val="00707DD6"/>
    <w:rsid w:val="007105F2"/>
    <w:rsid w:val="00710F20"/>
    <w:rsid w:val="00710F39"/>
    <w:rsid w:val="00713CC2"/>
    <w:rsid w:val="00713FBF"/>
    <w:rsid w:val="00715DDE"/>
    <w:rsid w:val="00716726"/>
    <w:rsid w:val="00716D6A"/>
    <w:rsid w:val="00717FE3"/>
    <w:rsid w:val="00720206"/>
    <w:rsid w:val="007214AA"/>
    <w:rsid w:val="0072150E"/>
    <w:rsid w:val="00721B73"/>
    <w:rsid w:val="00722F4A"/>
    <w:rsid w:val="007240C1"/>
    <w:rsid w:val="00724D62"/>
    <w:rsid w:val="00727A52"/>
    <w:rsid w:val="00730975"/>
    <w:rsid w:val="00730B75"/>
    <w:rsid w:val="00730C58"/>
    <w:rsid w:val="00730FA8"/>
    <w:rsid w:val="00732398"/>
    <w:rsid w:val="00732F1D"/>
    <w:rsid w:val="00732FA5"/>
    <w:rsid w:val="0073308C"/>
    <w:rsid w:val="0073372A"/>
    <w:rsid w:val="00733E01"/>
    <w:rsid w:val="00734331"/>
    <w:rsid w:val="00734D40"/>
    <w:rsid w:val="00735607"/>
    <w:rsid w:val="00735EBA"/>
    <w:rsid w:val="00736C7E"/>
    <w:rsid w:val="00737522"/>
    <w:rsid w:val="00742D4D"/>
    <w:rsid w:val="007438B3"/>
    <w:rsid w:val="00743D89"/>
    <w:rsid w:val="00744278"/>
    <w:rsid w:val="00745C11"/>
    <w:rsid w:val="0075015F"/>
    <w:rsid w:val="00752957"/>
    <w:rsid w:val="00752D8E"/>
    <w:rsid w:val="00752FA7"/>
    <w:rsid w:val="00755B3A"/>
    <w:rsid w:val="00755BF8"/>
    <w:rsid w:val="00755EAA"/>
    <w:rsid w:val="0075650E"/>
    <w:rsid w:val="007568B6"/>
    <w:rsid w:val="00756D6C"/>
    <w:rsid w:val="007577A1"/>
    <w:rsid w:val="0076086A"/>
    <w:rsid w:val="007620EB"/>
    <w:rsid w:val="00762677"/>
    <w:rsid w:val="0076269E"/>
    <w:rsid w:val="0076399D"/>
    <w:rsid w:val="00763E1B"/>
    <w:rsid w:val="00763F0B"/>
    <w:rsid w:val="00765BAD"/>
    <w:rsid w:val="00765F1F"/>
    <w:rsid w:val="0076625A"/>
    <w:rsid w:val="00767F9B"/>
    <w:rsid w:val="007709BF"/>
    <w:rsid w:val="00770D75"/>
    <w:rsid w:val="00771C11"/>
    <w:rsid w:val="0077242F"/>
    <w:rsid w:val="0077457E"/>
    <w:rsid w:val="0077479A"/>
    <w:rsid w:val="00775010"/>
    <w:rsid w:val="007762E1"/>
    <w:rsid w:val="00777A1D"/>
    <w:rsid w:val="00780A74"/>
    <w:rsid w:val="007829C6"/>
    <w:rsid w:val="0078306D"/>
    <w:rsid w:val="0078530F"/>
    <w:rsid w:val="00785C11"/>
    <w:rsid w:val="00786ACA"/>
    <w:rsid w:val="00786BAA"/>
    <w:rsid w:val="00786D48"/>
    <w:rsid w:val="007903DA"/>
    <w:rsid w:val="00790519"/>
    <w:rsid w:val="00790D67"/>
    <w:rsid w:val="0079276B"/>
    <w:rsid w:val="00792798"/>
    <w:rsid w:val="00792E5D"/>
    <w:rsid w:val="007937F4"/>
    <w:rsid w:val="00794A5C"/>
    <w:rsid w:val="00796E07"/>
    <w:rsid w:val="007A03EF"/>
    <w:rsid w:val="007A07AC"/>
    <w:rsid w:val="007A2A37"/>
    <w:rsid w:val="007A3709"/>
    <w:rsid w:val="007A54D9"/>
    <w:rsid w:val="007A6544"/>
    <w:rsid w:val="007A6C03"/>
    <w:rsid w:val="007A6D65"/>
    <w:rsid w:val="007A7405"/>
    <w:rsid w:val="007A79D1"/>
    <w:rsid w:val="007A7CE6"/>
    <w:rsid w:val="007A7CFC"/>
    <w:rsid w:val="007A7D5F"/>
    <w:rsid w:val="007B16C5"/>
    <w:rsid w:val="007B1E95"/>
    <w:rsid w:val="007B26C0"/>
    <w:rsid w:val="007B2D03"/>
    <w:rsid w:val="007B3119"/>
    <w:rsid w:val="007B3211"/>
    <w:rsid w:val="007B5817"/>
    <w:rsid w:val="007B59C1"/>
    <w:rsid w:val="007B64A4"/>
    <w:rsid w:val="007B6799"/>
    <w:rsid w:val="007B79A6"/>
    <w:rsid w:val="007C06A2"/>
    <w:rsid w:val="007C0AD6"/>
    <w:rsid w:val="007C11CA"/>
    <w:rsid w:val="007C16B9"/>
    <w:rsid w:val="007C2B5F"/>
    <w:rsid w:val="007C4342"/>
    <w:rsid w:val="007C4A89"/>
    <w:rsid w:val="007C5903"/>
    <w:rsid w:val="007C611B"/>
    <w:rsid w:val="007C61ED"/>
    <w:rsid w:val="007D0428"/>
    <w:rsid w:val="007D0C09"/>
    <w:rsid w:val="007D1372"/>
    <w:rsid w:val="007D3783"/>
    <w:rsid w:val="007D397F"/>
    <w:rsid w:val="007D53E0"/>
    <w:rsid w:val="007D63D1"/>
    <w:rsid w:val="007D662F"/>
    <w:rsid w:val="007D7FD4"/>
    <w:rsid w:val="007E0A1A"/>
    <w:rsid w:val="007E128B"/>
    <w:rsid w:val="007E1CC2"/>
    <w:rsid w:val="007E37BD"/>
    <w:rsid w:val="007E3B47"/>
    <w:rsid w:val="007E4625"/>
    <w:rsid w:val="007E5D95"/>
    <w:rsid w:val="007E70EC"/>
    <w:rsid w:val="007E73C6"/>
    <w:rsid w:val="007E7A7D"/>
    <w:rsid w:val="007F06B9"/>
    <w:rsid w:val="007F0E47"/>
    <w:rsid w:val="007F1536"/>
    <w:rsid w:val="007F1B54"/>
    <w:rsid w:val="007F1C8E"/>
    <w:rsid w:val="007F229A"/>
    <w:rsid w:val="007F31A8"/>
    <w:rsid w:val="007F35D2"/>
    <w:rsid w:val="007F3829"/>
    <w:rsid w:val="007F453B"/>
    <w:rsid w:val="007F5538"/>
    <w:rsid w:val="007F575B"/>
    <w:rsid w:val="007F5987"/>
    <w:rsid w:val="007F71B1"/>
    <w:rsid w:val="007F741F"/>
    <w:rsid w:val="008009D8"/>
    <w:rsid w:val="00801145"/>
    <w:rsid w:val="0080122B"/>
    <w:rsid w:val="00801507"/>
    <w:rsid w:val="008022D4"/>
    <w:rsid w:val="008022FA"/>
    <w:rsid w:val="0080338D"/>
    <w:rsid w:val="00805F02"/>
    <w:rsid w:val="00806EA9"/>
    <w:rsid w:val="008079AC"/>
    <w:rsid w:val="00810E1F"/>
    <w:rsid w:val="00811405"/>
    <w:rsid w:val="008120BE"/>
    <w:rsid w:val="00812AFB"/>
    <w:rsid w:val="00812E00"/>
    <w:rsid w:val="00812E39"/>
    <w:rsid w:val="008134CD"/>
    <w:rsid w:val="00813A74"/>
    <w:rsid w:val="00813B3D"/>
    <w:rsid w:val="00815C29"/>
    <w:rsid w:val="008160B2"/>
    <w:rsid w:val="00817515"/>
    <w:rsid w:val="00817873"/>
    <w:rsid w:val="00820BCA"/>
    <w:rsid w:val="00821052"/>
    <w:rsid w:val="008222BE"/>
    <w:rsid w:val="0082254F"/>
    <w:rsid w:val="00823392"/>
    <w:rsid w:val="008249B2"/>
    <w:rsid w:val="00824E65"/>
    <w:rsid w:val="00825833"/>
    <w:rsid w:val="008261C6"/>
    <w:rsid w:val="00826B26"/>
    <w:rsid w:val="008271D8"/>
    <w:rsid w:val="0083034A"/>
    <w:rsid w:val="00830979"/>
    <w:rsid w:val="00831CCD"/>
    <w:rsid w:val="00833BEB"/>
    <w:rsid w:val="00834692"/>
    <w:rsid w:val="00835245"/>
    <w:rsid w:val="008352B7"/>
    <w:rsid w:val="008354DF"/>
    <w:rsid w:val="0083595E"/>
    <w:rsid w:val="0084015A"/>
    <w:rsid w:val="00840D03"/>
    <w:rsid w:val="008414C3"/>
    <w:rsid w:val="008418A6"/>
    <w:rsid w:val="008426C3"/>
    <w:rsid w:val="00843271"/>
    <w:rsid w:val="008439DD"/>
    <w:rsid w:val="008453AD"/>
    <w:rsid w:val="00845544"/>
    <w:rsid w:val="0084581B"/>
    <w:rsid w:val="00845C93"/>
    <w:rsid w:val="00845CED"/>
    <w:rsid w:val="0084640E"/>
    <w:rsid w:val="008464DA"/>
    <w:rsid w:val="00847852"/>
    <w:rsid w:val="008479B8"/>
    <w:rsid w:val="00851598"/>
    <w:rsid w:val="0085320E"/>
    <w:rsid w:val="00853678"/>
    <w:rsid w:val="00853878"/>
    <w:rsid w:val="00853904"/>
    <w:rsid w:val="00854083"/>
    <w:rsid w:val="00854920"/>
    <w:rsid w:val="008552E3"/>
    <w:rsid w:val="00856268"/>
    <w:rsid w:val="00856601"/>
    <w:rsid w:val="00856FBF"/>
    <w:rsid w:val="00857234"/>
    <w:rsid w:val="008573D3"/>
    <w:rsid w:val="00857F27"/>
    <w:rsid w:val="00861E13"/>
    <w:rsid w:val="0086268A"/>
    <w:rsid w:val="00862B80"/>
    <w:rsid w:val="008635F3"/>
    <w:rsid w:val="00863FF6"/>
    <w:rsid w:val="00864640"/>
    <w:rsid w:val="00864F87"/>
    <w:rsid w:val="008659FB"/>
    <w:rsid w:val="008660B2"/>
    <w:rsid w:val="00866CD7"/>
    <w:rsid w:val="0087021C"/>
    <w:rsid w:val="0087032E"/>
    <w:rsid w:val="0087249D"/>
    <w:rsid w:val="0087330E"/>
    <w:rsid w:val="00873474"/>
    <w:rsid w:val="00873B34"/>
    <w:rsid w:val="00874EEA"/>
    <w:rsid w:val="00875024"/>
    <w:rsid w:val="00875D47"/>
    <w:rsid w:val="00877019"/>
    <w:rsid w:val="00877973"/>
    <w:rsid w:val="00880029"/>
    <w:rsid w:val="008809F4"/>
    <w:rsid w:val="00882468"/>
    <w:rsid w:val="00882712"/>
    <w:rsid w:val="00882AD6"/>
    <w:rsid w:val="00883183"/>
    <w:rsid w:val="008831DE"/>
    <w:rsid w:val="00883445"/>
    <w:rsid w:val="00884601"/>
    <w:rsid w:val="00884EDB"/>
    <w:rsid w:val="00885B4E"/>
    <w:rsid w:val="00886BF0"/>
    <w:rsid w:val="00890449"/>
    <w:rsid w:val="00891739"/>
    <w:rsid w:val="00891C33"/>
    <w:rsid w:val="0089234D"/>
    <w:rsid w:val="008924E7"/>
    <w:rsid w:val="0089385B"/>
    <w:rsid w:val="00893C5C"/>
    <w:rsid w:val="00893E17"/>
    <w:rsid w:val="00895BA3"/>
    <w:rsid w:val="00897066"/>
    <w:rsid w:val="008977FA"/>
    <w:rsid w:val="008979C1"/>
    <w:rsid w:val="008A050C"/>
    <w:rsid w:val="008A117E"/>
    <w:rsid w:val="008A2270"/>
    <w:rsid w:val="008A3B8C"/>
    <w:rsid w:val="008A3E37"/>
    <w:rsid w:val="008A7DCE"/>
    <w:rsid w:val="008A7EE5"/>
    <w:rsid w:val="008B05D0"/>
    <w:rsid w:val="008B0CBD"/>
    <w:rsid w:val="008B134D"/>
    <w:rsid w:val="008B1799"/>
    <w:rsid w:val="008B1B20"/>
    <w:rsid w:val="008B1EDC"/>
    <w:rsid w:val="008B3A74"/>
    <w:rsid w:val="008B3AB4"/>
    <w:rsid w:val="008B5473"/>
    <w:rsid w:val="008B72E7"/>
    <w:rsid w:val="008B7612"/>
    <w:rsid w:val="008B76C0"/>
    <w:rsid w:val="008C23CF"/>
    <w:rsid w:val="008C4983"/>
    <w:rsid w:val="008C4C3D"/>
    <w:rsid w:val="008C60FE"/>
    <w:rsid w:val="008C6822"/>
    <w:rsid w:val="008C6CE3"/>
    <w:rsid w:val="008C7A74"/>
    <w:rsid w:val="008D0295"/>
    <w:rsid w:val="008D12AD"/>
    <w:rsid w:val="008D1706"/>
    <w:rsid w:val="008D1AC6"/>
    <w:rsid w:val="008D32CA"/>
    <w:rsid w:val="008D53A1"/>
    <w:rsid w:val="008D5614"/>
    <w:rsid w:val="008E0BDF"/>
    <w:rsid w:val="008E0BE4"/>
    <w:rsid w:val="008E312D"/>
    <w:rsid w:val="008E3662"/>
    <w:rsid w:val="008E4F89"/>
    <w:rsid w:val="008E68C7"/>
    <w:rsid w:val="008E7DA3"/>
    <w:rsid w:val="008F0979"/>
    <w:rsid w:val="008F2112"/>
    <w:rsid w:val="008F3198"/>
    <w:rsid w:val="008F4129"/>
    <w:rsid w:val="008F5A96"/>
    <w:rsid w:val="008F5B9D"/>
    <w:rsid w:val="008F6C68"/>
    <w:rsid w:val="008F7518"/>
    <w:rsid w:val="00900ADD"/>
    <w:rsid w:val="00901807"/>
    <w:rsid w:val="009022C3"/>
    <w:rsid w:val="00902A52"/>
    <w:rsid w:val="009033F4"/>
    <w:rsid w:val="009057C5"/>
    <w:rsid w:val="00906207"/>
    <w:rsid w:val="009065B2"/>
    <w:rsid w:val="009107A7"/>
    <w:rsid w:val="00910842"/>
    <w:rsid w:val="00910F0F"/>
    <w:rsid w:val="00912098"/>
    <w:rsid w:val="00912395"/>
    <w:rsid w:val="00914433"/>
    <w:rsid w:val="00915E40"/>
    <w:rsid w:val="00916DC6"/>
    <w:rsid w:val="0091718E"/>
    <w:rsid w:val="00921643"/>
    <w:rsid w:val="009229E5"/>
    <w:rsid w:val="00922F98"/>
    <w:rsid w:val="009236D8"/>
    <w:rsid w:val="00924D4E"/>
    <w:rsid w:val="00925E78"/>
    <w:rsid w:val="0092651E"/>
    <w:rsid w:val="009265A9"/>
    <w:rsid w:val="00927E5C"/>
    <w:rsid w:val="00930078"/>
    <w:rsid w:val="00930D6A"/>
    <w:rsid w:val="009352F1"/>
    <w:rsid w:val="0093667F"/>
    <w:rsid w:val="009368F8"/>
    <w:rsid w:val="0093694D"/>
    <w:rsid w:val="009369A1"/>
    <w:rsid w:val="00937A9A"/>
    <w:rsid w:val="009403FB"/>
    <w:rsid w:val="00941872"/>
    <w:rsid w:val="00942150"/>
    <w:rsid w:val="009421F3"/>
    <w:rsid w:val="00942207"/>
    <w:rsid w:val="00942AD7"/>
    <w:rsid w:val="00943E43"/>
    <w:rsid w:val="00944796"/>
    <w:rsid w:val="00945B6A"/>
    <w:rsid w:val="00945E64"/>
    <w:rsid w:val="00946840"/>
    <w:rsid w:val="00947221"/>
    <w:rsid w:val="00952769"/>
    <w:rsid w:val="00952F16"/>
    <w:rsid w:val="009555C4"/>
    <w:rsid w:val="00955C7A"/>
    <w:rsid w:val="00961173"/>
    <w:rsid w:val="009617F6"/>
    <w:rsid w:val="00962E16"/>
    <w:rsid w:val="0096376B"/>
    <w:rsid w:val="00966AC7"/>
    <w:rsid w:val="009679ED"/>
    <w:rsid w:val="00967C48"/>
    <w:rsid w:val="009705B1"/>
    <w:rsid w:val="00970EE9"/>
    <w:rsid w:val="0097209C"/>
    <w:rsid w:val="00972F5D"/>
    <w:rsid w:val="009732D6"/>
    <w:rsid w:val="00973587"/>
    <w:rsid w:val="00974471"/>
    <w:rsid w:val="009748E7"/>
    <w:rsid w:val="009749F4"/>
    <w:rsid w:val="00976568"/>
    <w:rsid w:val="009779A3"/>
    <w:rsid w:val="009800AF"/>
    <w:rsid w:val="00981295"/>
    <w:rsid w:val="0098163F"/>
    <w:rsid w:val="009843F9"/>
    <w:rsid w:val="00984D08"/>
    <w:rsid w:val="0098548C"/>
    <w:rsid w:val="00986C43"/>
    <w:rsid w:val="00987017"/>
    <w:rsid w:val="00987A40"/>
    <w:rsid w:val="00987FCF"/>
    <w:rsid w:val="0099109C"/>
    <w:rsid w:val="00991BCA"/>
    <w:rsid w:val="00991D33"/>
    <w:rsid w:val="00992496"/>
    <w:rsid w:val="009925D3"/>
    <w:rsid w:val="00992709"/>
    <w:rsid w:val="00992C7B"/>
    <w:rsid w:val="009943DB"/>
    <w:rsid w:val="00994601"/>
    <w:rsid w:val="00994BAB"/>
    <w:rsid w:val="0099507D"/>
    <w:rsid w:val="00997D01"/>
    <w:rsid w:val="009A5053"/>
    <w:rsid w:val="009A574D"/>
    <w:rsid w:val="009A5CB1"/>
    <w:rsid w:val="009A6FA2"/>
    <w:rsid w:val="009A7642"/>
    <w:rsid w:val="009B145D"/>
    <w:rsid w:val="009B1720"/>
    <w:rsid w:val="009B4004"/>
    <w:rsid w:val="009B459F"/>
    <w:rsid w:val="009B7DCA"/>
    <w:rsid w:val="009C1489"/>
    <w:rsid w:val="009C16B5"/>
    <w:rsid w:val="009C3DE9"/>
    <w:rsid w:val="009C4465"/>
    <w:rsid w:val="009C459E"/>
    <w:rsid w:val="009C5781"/>
    <w:rsid w:val="009C57E5"/>
    <w:rsid w:val="009C645A"/>
    <w:rsid w:val="009C7288"/>
    <w:rsid w:val="009D08BF"/>
    <w:rsid w:val="009D18D0"/>
    <w:rsid w:val="009D20AB"/>
    <w:rsid w:val="009D30BC"/>
    <w:rsid w:val="009D41D8"/>
    <w:rsid w:val="009D4894"/>
    <w:rsid w:val="009D4B0D"/>
    <w:rsid w:val="009D5B22"/>
    <w:rsid w:val="009D6AF4"/>
    <w:rsid w:val="009D7DA2"/>
    <w:rsid w:val="009E0826"/>
    <w:rsid w:val="009E0BA1"/>
    <w:rsid w:val="009E0CCF"/>
    <w:rsid w:val="009E1AFF"/>
    <w:rsid w:val="009E3352"/>
    <w:rsid w:val="009E4365"/>
    <w:rsid w:val="009E60E4"/>
    <w:rsid w:val="009E689A"/>
    <w:rsid w:val="009E7D5A"/>
    <w:rsid w:val="009F0326"/>
    <w:rsid w:val="009F139E"/>
    <w:rsid w:val="009F1AE1"/>
    <w:rsid w:val="009F2EEA"/>
    <w:rsid w:val="009F3194"/>
    <w:rsid w:val="009F55B8"/>
    <w:rsid w:val="00A006DD"/>
    <w:rsid w:val="00A0093B"/>
    <w:rsid w:val="00A00B30"/>
    <w:rsid w:val="00A011E7"/>
    <w:rsid w:val="00A0153B"/>
    <w:rsid w:val="00A03CF6"/>
    <w:rsid w:val="00A03F9C"/>
    <w:rsid w:val="00A04A07"/>
    <w:rsid w:val="00A05DE0"/>
    <w:rsid w:val="00A060A6"/>
    <w:rsid w:val="00A10181"/>
    <w:rsid w:val="00A10FC8"/>
    <w:rsid w:val="00A11833"/>
    <w:rsid w:val="00A11CC8"/>
    <w:rsid w:val="00A12461"/>
    <w:rsid w:val="00A13CDB"/>
    <w:rsid w:val="00A1455A"/>
    <w:rsid w:val="00A1521A"/>
    <w:rsid w:val="00A15467"/>
    <w:rsid w:val="00A15DE6"/>
    <w:rsid w:val="00A166C3"/>
    <w:rsid w:val="00A1693A"/>
    <w:rsid w:val="00A16B02"/>
    <w:rsid w:val="00A17EB3"/>
    <w:rsid w:val="00A207A0"/>
    <w:rsid w:val="00A212E2"/>
    <w:rsid w:val="00A23E6B"/>
    <w:rsid w:val="00A243E8"/>
    <w:rsid w:val="00A24487"/>
    <w:rsid w:val="00A2556D"/>
    <w:rsid w:val="00A26148"/>
    <w:rsid w:val="00A300F7"/>
    <w:rsid w:val="00A30B75"/>
    <w:rsid w:val="00A3236B"/>
    <w:rsid w:val="00A33BAE"/>
    <w:rsid w:val="00A33D62"/>
    <w:rsid w:val="00A35498"/>
    <w:rsid w:val="00A354C4"/>
    <w:rsid w:val="00A363E0"/>
    <w:rsid w:val="00A36582"/>
    <w:rsid w:val="00A37BEF"/>
    <w:rsid w:val="00A37EEC"/>
    <w:rsid w:val="00A40340"/>
    <w:rsid w:val="00A4176E"/>
    <w:rsid w:val="00A430BB"/>
    <w:rsid w:val="00A4437F"/>
    <w:rsid w:val="00A443DB"/>
    <w:rsid w:val="00A446A1"/>
    <w:rsid w:val="00A449BB"/>
    <w:rsid w:val="00A45A44"/>
    <w:rsid w:val="00A45A51"/>
    <w:rsid w:val="00A45AC9"/>
    <w:rsid w:val="00A45B18"/>
    <w:rsid w:val="00A45F20"/>
    <w:rsid w:val="00A46990"/>
    <w:rsid w:val="00A46C96"/>
    <w:rsid w:val="00A50DC4"/>
    <w:rsid w:val="00A51496"/>
    <w:rsid w:val="00A525C7"/>
    <w:rsid w:val="00A525D8"/>
    <w:rsid w:val="00A52E7B"/>
    <w:rsid w:val="00A546B6"/>
    <w:rsid w:val="00A55945"/>
    <w:rsid w:val="00A56730"/>
    <w:rsid w:val="00A56D91"/>
    <w:rsid w:val="00A5720C"/>
    <w:rsid w:val="00A61F28"/>
    <w:rsid w:val="00A62055"/>
    <w:rsid w:val="00A62F19"/>
    <w:rsid w:val="00A6418F"/>
    <w:rsid w:val="00A643B7"/>
    <w:rsid w:val="00A6458B"/>
    <w:rsid w:val="00A6479C"/>
    <w:rsid w:val="00A65718"/>
    <w:rsid w:val="00A66289"/>
    <w:rsid w:val="00A664D0"/>
    <w:rsid w:val="00A67988"/>
    <w:rsid w:val="00A67C06"/>
    <w:rsid w:val="00A7124F"/>
    <w:rsid w:val="00A7168B"/>
    <w:rsid w:val="00A72016"/>
    <w:rsid w:val="00A72134"/>
    <w:rsid w:val="00A7272F"/>
    <w:rsid w:val="00A72AFB"/>
    <w:rsid w:val="00A7311B"/>
    <w:rsid w:val="00A73420"/>
    <w:rsid w:val="00A73702"/>
    <w:rsid w:val="00A752FB"/>
    <w:rsid w:val="00A7576F"/>
    <w:rsid w:val="00A75B1B"/>
    <w:rsid w:val="00A7648A"/>
    <w:rsid w:val="00A7682C"/>
    <w:rsid w:val="00A81A03"/>
    <w:rsid w:val="00A81BE7"/>
    <w:rsid w:val="00A8227E"/>
    <w:rsid w:val="00A8236F"/>
    <w:rsid w:val="00A824C5"/>
    <w:rsid w:val="00A82C32"/>
    <w:rsid w:val="00A82C4C"/>
    <w:rsid w:val="00A82F46"/>
    <w:rsid w:val="00A836B2"/>
    <w:rsid w:val="00A83BB6"/>
    <w:rsid w:val="00A83DA8"/>
    <w:rsid w:val="00A84225"/>
    <w:rsid w:val="00A85162"/>
    <w:rsid w:val="00A87F78"/>
    <w:rsid w:val="00A91A7E"/>
    <w:rsid w:val="00A92594"/>
    <w:rsid w:val="00A93058"/>
    <w:rsid w:val="00A94234"/>
    <w:rsid w:val="00A94427"/>
    <w:rsid w:val="00A94CB2"/>
    <w:rsid w:val="00A96226"/>
    <w:rsid w:val="00AA033C"/>
    <w:rsid w:val="00AA0CBC"/>
    <w:rsid w:val="00AA1639"/>
    <w:rsid w:val="00AA364B"/>
    <w:rsid w:val="00AA4448"/>
    <w:rsid w:val="00AA599D"/>
    <w:rsid w:val="00AA6D84"/>
    <w:rsid w:val="00AA6E6A"/>
    <w:rsid w:val="00AB06EC"/>
    <w:rsid w:val="00AB1180"/>
    <w:rsid w:val="00AB2A3C"/>
    <w:rsid w:val="00AB38B1"/>
    <w:rsid w:val="00AB4FFD"/>
    <w:rsid w:val="00AB6023"/>
    <w:rsid w:val="00AB61AF"/>
    <w:rsid w:val="00AB67AA"/>
    <w:rsid w:val="00AB7348"/>
    <w:rsid w:val="00AC00DA"/>
    <w:rsid w:val="00AC01B2"/>
    <w:rsid w:val="00AC0D70"/>
    <w:rsid w:val="00AC1194"/>
    <w:rsid w:val="00AC1D37"/>
    <w:rsid w:val="00AC38FA"/>
    <w:rsid w:val="00AC50FE"/>
    <w:rsid w:val="00AC5BBC"/>
    <w:rsid w:val="00AC746D"/>
    <w:rsid w:val="00AC7CFC"/>
    <w:rsid w:val="00AD0B28"/>
    <w:rsid w:val="00AD1B7B"/>
    <w:rsid w:val="00AD1B8D"/>
    <w:rsid w:val="00AD5152"/>
    <w:rsid w:val="00AD677C"/>
    <w:rsid w:val="00AD6E52"/>
    <w:rsid w:val="00AD7759"/>
    <w:rsid w:val="00AE03D4"/>
    <w:rsid w:val="00AE0C5F"/>
    <w:rsid w:val="00AE2C86"/>
    <w:rsid w:val="00AE3F92"/>
    <w:rsid w:val="00AE4AC7"/>
    <w:rsid w:val="00AE4C88"/>
    <w:rsid w:val="00AE6266"/>
    <w:rsid w:val="00AE63D3"/>
    <w:rsid w:val="00AE6C54"/>
    <w:rsid w:val="00AE7937"/>
    <w:rsid w:val="00AE7B1E"/>
    <w:rsid w:val="00AF113D"/>
    <w:rsid w:val="00AF124E"/>
    <w:rsid w:val="00AF1997"/>
    <w:rsid w:val="00AF2653"/>
    <w:rsid w:val="00AF4622"/>
    <w:rsid w:val="00AF56FB"/>
    <w:rsid w:val="00AF60AF"/>
    <w:rsid w:val="00AF6782"/>
    <w:rsid w:val="00AF67A6"/>
    <w:rsid w:val="00AF7E13"/>
    <w:rsid w:val="00B008DE"/>
    <w:rsid w:val="00B02A27"/>
    <w:rsid w:val="00B0380B"/>
    <w:rsid w:val="00B03BF7"/>
    <w:rsid w:val="00B050ED"/>
    <w:rsid w:val="00B06009"/>
    <w:rsid w:val="00B06361"/>
    <w:rsid w:val="00B068D2"/>
    <w:rsid w:val="00B1256F"/>
    <w:rsid w:val="00B12BD8"/>
    <w:rsid w:val="00B12D26"/>
    <w:rsid w:val="00B14224"/>
    <w:rsid w:val="00B14226"/>
    <w:rsid w:val="00B15F94"/>
    <w:rsid w:val="00B17274"/>
    <w:rsid w:val="00B17713"/>
    <w:rsid w:val="00B22651"/>
    <w:rsid w:val="00B24F00"/>
    <w:rsid w:val="00B2590F"/>
    <w:rsid w:val="00B26116"/>
    <w:rsid w:val="00B26221"/>
    <w:rsid w:val="00B26511"/>
    <w:rsid w:val="00B30239"/>
    <w:rsid w:val="00B305A8"/>
    <w:rsid w:val="00B3078C"/>
    <w:rsid w:val="00B335CD"/>
    <w:rsid w:val="00B33915"/>
    <w:rsid w:val="00B3412A"/>
    <w:rsid w:val="00B345F3"/>
    <w:rsid w:val="00B34818"/>
    <w:rsid w:val="00B34DF8"/>
    <w:rsid w:val="00B35053"/>
    <w:rsid w:val="00B351C2"/>
    <w:rsid w:val="00B36146"/>
    <w:rsid w:val="00B37E77"/>
    <w:rsid w:val="00B40439"/>
    <w:rsid w:val="00B417F0"/>
    <w:rsid w:val="00B41C05"/>
    <w:rsid w:val="00B43A83"/>
    <w:rsid w:val="00B444C6"/>
    <w:rsid w:val="00B450CE"/>
    <w:rsid w:val="00B456F3"/>
    <w:rsid w:val="00B45BBA"/>
    <w:rsid w:val="00B47354"/>
    <w:rsid w:val="00B50D51"/>
    <w:rsid w:val="00B512FD"/>
    <w:rsid w:val="00B51446"/>
    <w:rsid w:val="00B5144F"/>
    <w:rsid w:val="00B52702"/>
    <w:rsid w:val="00B53684"/>
    <w:rsid w:val="00B54835"/>
    <w:rsid w:val="00B55185"/>
    <w:rsid w:val="00B572DA"/>
    <w:rsid w:val="00B57E40"/>
    <w:rsid w:val="00B6111B"/>
    <w:rsid w:val="00B62BC0"/>
    <w:rsid w:val="00B63285"/>
    <w:rsid w:val="00B65E12"/>
    <w:rsid w:val="00B66D1D"/>
    <w:rsid w:val="00B6757D"/>
    <w:rsid w:val="00B70CD0"/>
    <w:rsid w:val="00B717A7"/>
    <w:rsid w:val="00B7260A"/>
    <w:rsid w:val="00B73C92"/>
    <w:rsid w:val="00B743C5"/>
    <w:rsid w:val="00B7459E"/>
    <w:rsid w:val="00B80FE2"/>
    <w:rsid w:val="00B822B7"/>
    <w:rsid w:val="00B82719"/>
    <w:rsid w:val="00B82B73"/>
    <w:rsid w:val="00B86FF3"/>
    <w:rsid w:val="00B87BD2"/>
    <w:rsid w:val="00B9012D"/>
    <w:rsid w:val="00B9055C"/>
    <w:rsid w:val="00B907EB"/>
    <w:rsid w:val="00B922D4"/>
    <w:rsid w:val="00B92CFD"/>
    <w:rsid w:val="00B96421"/>
    <w:rsid w:val="00B96460"/>
    <w:rsid w:val="00B966F1"/>
    <w:rsid w:val="00B96B39"/>
    <w:rsid w:val="00B96F10"/>
    <w:rsid w:val="00B97F9A"/>
    <w:rsid w:val="00BA1278"/>
    <w:rsid w:val="00BA17F8"/>
    <w:rsid w:val="00BA3F27"/>
    <w:rsid w:val="00BA437D"/>
    <w:rsid w:val="00BA48AB"/>
    <w:rsid w:val="00BA552E"/>
    <w:rsid w:val="00BA6D21"/>
    <w:rsid w:val="00BA7EA3"/>
    <w:rsid w:val="00BB1747"/>
    <w:rsid w:val="00BB23F0"/>
    <w:rsid w:val="00BB38BC"/>
    <w:rsid w:val="00BB459F"/>
    <w:rsid w:val="00BB57A6"/>
    <w:rsid w:val="00BB5D1E"/>
    <w:rsid w:val="00BB62BD"/>
    <w:rsid w:val="00BB78DE"/>
    <w:rsid w:val="00BB7934"/>
    <w:rsid w:val="00BB7BAD"/>
    <w:rsid w:val="00BC1EED"/>
    <w:rsid w:val="00BC2EC1"/>
    <w:rsid w:val="00BC3575"/>
    <w:rsid w:val="00BC4812"/>
    <w:rsid w:val="00BC5003"/>
    <w:rsid w:val="00BC545E"/>
    <w:rsid w:val="00BC781F"/>
    <w:rsid w:val="00BD0BFB"/>
    <w:rsid w:val="00BD18C4"/>
    <w:rsid w:val="00BD1925"/>
    <w:rsid w:val="00BD2F9E"/>
    <w:rsid w:val="00BD3999"/>
    <w:rsid w:val="00BD3C18"/>
    <w:rsid w:val="00BD447A"/>
    <w:rsid w:val="00BD490A"/>
    <w:rsid w:val="00BD51EE"/>
    <w:rsid w:val="00BD793C"/>
    <w:rsid w:val="00BE0113"/>
    <w:rsid w:val="00BE0189"/>
    <w:rsid w:val="00BE0655"/>
    <w:rsid w:val="00BE1D51"/>
    <w:rsid w:val="00BE4850"/>
    <w:rsid w:val="00BE4947"/>
    <w:rsid w:val="00BE6FB9"/>
    <w:rsid w:val="00BE7B47"/>
    <w:rsid w:val="00BF031D"/>
    <w:rsid w:val="00BF0547"/>
    <w:rsid w:val="00BF214E"/>
    <w:rsid w:val="00BF3EB5"/>
    <w:rsid w:val="00BF5387"/>
    <w:rsid w:val="00BF57C6"/>
    <w:rsid w:val="00BF58B0"/>
    <w:rsid w:val="00BF6D49"/>
    <w:rsid w:val="00BF6E71"/>
    <w:rsid w:val="00BF7157"/>
    <w:rsid w:val="00C02B09"/>
    <w:rsid w:val="00C02BAA"/>
    <w:rsid w:val="00C03169"/>
    <w:rsid w:val="00C032D2"/>
    <w:rsid w:val="00C0383A"/>
    <w:rsid w:val="00C038C6"/>
    <w:rsid w:val="00C040BC"/>
    <w:rsid w:val="00C045A4"/>
    <w:rsid w:val="00C04B7B"/>
    <w:rsid w:val="00C04DCF"/>
    <w:rsid w:val="00C05E06"/>
    <w:rsid w:val="00C06C50"/>
    <w:rsid w:val="00C072C7"/>
    <w:rsid w:val="00C07628"/>
    <w:rsid w:val="00C10BC8"/>
    <w:rsid w:val="00C11713"/>
    <w:rsid w:val="00C12D3F"/>
    <w:rsid w:val="00C1380B"/>
    <w:rsid w:val="00C14ED5"/>
    <w:rsid w:val="00C14EF8"/>
    <w:rsid w:val="00C153D9"/>
    <w:rsid w:val="00C16702"/>
    <w:rsid w:val="00C16D29"/>
    <w:rsid w:val="00C17A29"/>
    <w:rsid w:val="00C20075"/>
    <w:rsid w:val="00C20B8D"/>
    <w:rsid w:val="00C22D1E"/>
    <w:rsid w:val="00C23452"/>
    <w:rsid w:val="00C23D93"/>
    <w:rsid w:val="00C23EEB"/>
    <w:rsid w:val="00C23FEF"/>
    <w:rsid w:val="00C24420"/>
    <w:rsid w:val="00C24784"/>
    <w:rsid w:val="00C247A5"/>
    <w:rsid w:val="00C24E04"/>
    <w:rsid w:val="00C261CD"/>
    <w:rsid w:val="00C26E54"/>
    <w:rsid w:val="00C2717C"/>
    <w:rsid w:val="00C27A3D"/>
    <w:rsid w:val="00C3021E"/>
    <w:rsid w:val="00C37D4E"/>
    <w:rsid w:val="00C403B6"/>
    <w:rsid w:val="00C40EF4"/>
    <w:rsid w:val="00C40F9A"/>
    <w:rsid w:val="00C41353"/>
    <w:rsid w:val="00C433AB"/>
    <w:rsid w:val="00C43472"/>
    <w:rsid w:val="00C437FA"/>
    <w:rsid w:val="00C44BC8"/>
    <w:rsid w:val="00C45A33"/>
    <w:rsid w:val="00C46BF1"/>
    <w:rsid w:val="00C50AD4"/>
    <w:rsid w:val="00C50ECB"/>
    <w:rsid w:val="00C51FC8"/>
    <w:rsid w:val="00C52957"/>
    <w:rsid w:val="00C5361A"/>
    <w:rsid w:val="00C538FD"/>
    <w:rsid w:val="00C53A6C"/>
    <w:rsid w:val="00C542F2"/>
    <w:rsid w:val="00C54340"/>
    <w:rsid w:val="00C545B0"/>
    <w:rsid w:val="00C5543F"/>
    <w:rsid w:val="00C560C3"/>
    <w:rsid w:val="00C56676"/>
    <w:rsid w:val="00C578BD"/>
    <w:rsid w:val="00C57FB8"/>
    <w:rsid w:val="00C6109F"/>
    <w:rsid w:val="00C62531"/>
    <w:rsid w:val="00C63D01"/>
    <w:rsid w:val="00C653A5"/>
    <w:rsid w:val="00C663A9"/>
    <w:rsid w:val="00C6647C"/>
    <w:rsid w:val="00C67B27"/>
    <w:rsid w:val="00C7058D"/>
    <w:rsid w:val="00C7113F"/>
    <w:rsid w:val="00C71D39"/>
    <w:rsid w:val="00C72702"/>
    <w:rsid w:val="00C72BFC"/>
    <w:rsid w:val="00C72C91"/>
    <w:rsid w:val="00C72FE7"/>
    <w:rsid w:val="00C72FF8"/>
    <w:rsid w:val="00C778A0"/>
    <w:rsid w:val="00C8098D"/>
    <w:rsid w:val="00C80E54"/>
    <w:rsid w:val="00C81B27"/>
    <w:rsid w:val="00C81D89"/>
    <w:rsid w:val="00C82C41"/>
    <w:rsid w:val="00C83270"/>
    <w:rsid w:val="00C833B5"/>
    <w:rsid w:val="00C844FC"/>
    <w:rsid w:val="00C8489D"/>
    <w:rsid w:val="00C84B00"/>
    <w:rsid w:val="00C872BA"/>
    <w:rsid w:val="00C87FD0"/>
    <w:rsid w:val="00C91B4D"/>
    <w:rsid w:val="00C947A6"/>
    <w:rsid w:val="00C94DC9"/>
    <w:rsid w:val="00C95A4F"/>
    <w:rsid w:val="00C97216"/>
    <w:rsid w:val="00CA05E0"/>
    <w:rsid w:val="00CA06F0"/>
    <w:rsid w:val="00CA12AE"/>
    <w:rsid w:val="00CA13A1"/>
    <w:rsid w:val="00CA2A3C"/>
    <w:rsid w:val="00CA35C7"/>
    <w:rsid w:val="00CA5406"/>
    <w:rsid w:val="00CA5A10"/>
    <w:rsid w:val="00CA6025"/>
    <w:rsid w:val="00CA609E"/>
    <w:rsid w:val="00CA70CD"/>
    <w:rsid w:val="00CA7F36"/>
    <w:rsid w:val="00CA7FC7"/>
    <w:rsid w:val="00CB00E1"/>
    <w:rsid w:val="00CB0C2D"/>
    <w:rsid w:val="00CB1B64"/>
    <w:rsid w:val="00CB35D1"/>
    <w:rsid w:val="00CB37D4"/>
    <w:rsid w:val="00CB3984"/>
    <w:rsid w:val="00CB3BEC"/>
    <w:rsid w:val="00CB3CC5"/>
    <w:rsid w:val="00CB7142"/>
    <w:rsid w:val="00CB73F0"/>
    <w:rsid w:val="00CB76B7"/>
    <w:rsid w:val="00CB7A74"/>
    <w:rsid w:val="00CC025F"/>
    <w:rsid w:val="00CC300B"/>
    <w:rsid w:val="00CC3421"/>
    <w:rsid w:val="00CC4058"/>
    <w:rsid w:val="00CC4BDE"/>
    <w:rsid w:val="00CC591A"/>
    <w:rsid w:val="00CC5932"/>
    <w:rsid w:val="00CC5C56"/>
    <w:rsid w:val="00CC6A8A"/>
    <w:rsid w:val="00CC6B3E"/>
    <w:rsid w:val="00CD0629"/>
    <w:rsid w:val="00CD0ED2"/>
    <w:rsid w:val="00CD111E"/>
    <w:rsid w:val="00CD1641"/>
    <w:rsid w:val="00CD1952"/>
    <w:rsid w:val="00CD1F92"/>
    <w:rsid w:val="00CD25B2"/>
    <w:rsid w:val="00CD52B7"/>
    <w:rsid w:val="00CD58C9"/>
    <w:rsid w:val="00CD58D7"/>
    <w:rsid w:val="00CD6226"/>
    <w:rsid w:val="00CD65A0"/>
    <w:rsid w:val="00CD6868"/>
    <w:rsid w:val="00CD6C9A"/>
    <w:rsid w:val="00CD7FF8"/>
    <w:rsid w:val="00CE67CC"/>
    <w:rsid w:val="00CE6B1A"/>
    <w:rsid w:val="00CF0FFB"/>
    <w:rsid w:val="00CF374B"/>
    <w:rsid w:val="00CF3A0A"/>
    <w:rsid w:val="00CF40F1"/>
    <w:rsid w:val="00CF45A1"/>
    <w:rsid w:val="00CF4858"/>
    <w:rsid w:val="00CF4DA1"/>
    <w:rsid w:val="00CF55D3"/>
    <w:rsid w:val="00CF5CF0"/>
    <w:rsid w:val="00CF6457"/>
    <w:rsid w:val="00CF666E"/>
    <w:rsid w:val="00CF6D20"/>
    <w:rsid w:val="00CF7175"/>
    <w:rsid w:val="00CF799C"/>
    <w:rsid w:val="00D008E5"/>
    <w:rsid w:val="00D0221E"/>
    <w:rsid w:val="00D03292"/>
    <w:rsid w:val="00D04951"/>
    <w:rsid w:val="00D04B7C"/>
    <w:rsid w:val="00D04C5D"/>
    <w:rsid w:val="00D04C87"/>
    <w:rsid w:val="00D0521D"/>
    <w:rsid w:val="00D056A8"/>
    <w:rsid w:val="00D064F5"/>
    <w:rsid w:val="00D0738E"/>
    <w:rsid w:val="00D07A63"/>
    <w:rsid w:val="00D1027E"/>
    <w:rsid w:val="00D1206D"/>
    <w:rsid w:val="00D13C6B"/>
    <w:rsid w:val="00D1412D"/>
    <w:rsid w:val="00D14347"/>
    <w:rsid w:val="00D14DD8"/>
    <w:rsid w:val="00D15189"/>
    <w:rsid w:val="00D157AC"/>
    <w:rsid w:val="00D15CAE"/>
    <w:rsid w:val="00D16588"/>
    <w:rsid w:val="00D16620"/>
    <w:rsid w:val="00D16F50"/>
    <w:rsid w:val="00D17233"/>
    <w:rsid w:val="00D17B95"/>
    <w:rsid w:val="00D20FF5"/>
    <w:rsid w:val="00D215F3"/>
    <w:rsid w:val="00D227D4"/>
    <w:rsid w:val="00D22C20"/>
    <w:rsid w:val="00D24087"/>
    <w:rsid w:val="00D240EE"/>
    <w:rsid w:val="00D25CD9"/>
    <w:rsid w:val="00D26264"/>
    <w:rsid w:val="00D271E6"/>
    <w:rsid w:val="00D2760E"/>
    <w:rsid w:val="00D27960"/>
    <w:rsid w:val="00D300ED"/>
    <w:rsid w:val="00D31D45"/>
    <w:rsid w:val="00D32CB8"/>
    <w:rsid w:val="00D334D0"/>
    <w:rsid w:val="00D33CF0"/>
    <w:rsid w:val="00D33D3A"/>
    <w:rsid w:val="00D356D5"/>
    <w:rsid w:val="00D36C3F"/>
    <w:rsid w:val="00D36FC3"/>
    <w:rsid w:val="00D404DE"/>
    <w:rsid w:val="00D40671"/>
    <w:rsid w:val="00D4162B"/>
    <w:rsid w:val="00D41E35"/>
    <w:rsid w:val="00D4345B"/>
    <w:rsid w:val="00D437EA"/>
    <w:rsid w:val="00D43DEB"/>
    <w:rsid w:val="00D44CCC"/>
    <w:rsid w:val="00D45CC4"/>
    <w:rsid w:val="00D45DB3"/>
    <w:rsid w:val="00D47175"/>
    <w:rsid w:val="00D511F4"/>
    <w:rsid w:val="00D5298B"/>
    <w:rsid w:val="00D53D4B"/>
    <w:rsid w:val="00D542F8"/>
    <w:rsid w:val="00D555EA"/>
    <w:rsid w:val="00D556F5"/>
    <w:rsid w:val="00D575ED"/>
    <w:rsid w:val="00D60C84"/>
    <w:rsid w:val="00D61EC8"/>
    <w:rsid w:val="00D62963"/>
    <w:rsid w:val="00D633CC"/>
    <w:rsid w:val="00D6409A"/>
    <w:rsid w:val="00D6557C"/>
    <w:rsid w:val="00D66058"/>
    <w:rsid w:val="00D6669E"/>
    <w:rsid w:val="00D66E26"/>
    <w:rsid w:val="00D678BB"/>
    <w:rsid w:val="00D67B13"/>
    <w:rsid w:val="00D67EC9"/>
    <w:rsid w:val="00D70A38"/>
    <w:rsid w:val="00D70C48"/>
    <w:rsid w:val="00D714B1"/>
    <w:rsid w:val="00D72345"/>
    <w:rsid w:val="00D72359"/>
    <w:rsid w:val="00D72606"/>
    <w:rsid w:val="00D74330"/>
    <w:rsid w:val="00D7451C"/>
    <w:rsid w:val="00D74BA6"/>
    <w:rsid w:val="00D7592B"/>
    <w:rsid w:val="00D75A16"/>
    <w:rsid w:val="00D76941"/>
    <w:rsid w:val="00D80CCC"/>
    <w:rsid w:val="00D80F7A"/>
    <w:rsid w:val="00D8137D"/>
    <w:rsid w:val="00D81703"/>
    <w:rsid w:val="00D81EC8"/>
    <w:rsid w:val="00D8260D"/>
    <w:rsid w:val="00D8307A"/>
    <w:rsid w:val="00D83F84"/>
    <w:rsid w:val="00D8415A"/>
    <w:rsid w:val="00D8463C"/>
    <w:rsid w:val="00D84F5A"/>
    <w:rsid w:val="00D85307"/>
    <w:rsid w:val="00D86305"/>
    <w:rsid w:val="00D86484"/>
    <w:rsid w:val="00D87EB5"/>
    <w:rsid w:val="00D90348"/>
    <w:rsid w:val="00D907D7"/>
    <w:rsid w:val="00D90C43"/>
    <w:rsid w:val="00D913E4"/>
    <w:rsid w:val="00D93DBF"/>
    <w:rsid w:val="00D9476C"/>
    <w:rsid w:val="00D97D3B"/>
    <w:rsid w:val="00DA0B9D"/>
    <w:rsid w:val="00DA0E3F"/>
    <w:rsid w:val="00DA101C"/>
    <w:rsid w:val="00DA105E"/>
    <w:rsid w:val="00DA269A"/>
    <w:rsid w:val="00DA2E35"/>
    <w:rsid w:val="00DA3587"/>
    <w:rsid w:val="00DA3D4B"/>
    <w:rsid w:val="00DA3F98"/>
    <w:rsid w:val="00DA4FB2"/>
    <w:rsid w:val="00DA5212"/>
    <w:rsid w:val="00DA52B8"/>
    <w:rsid w:val="00DA64FF"/>
    <w:rsid w:val="00DA6645"/>
    <w:rsid w:val="00DB001F"/>
    <w:rsid w:val="00DB0948"/>
    <w:rsid w:val="00DB0B80"/>
    <w:rsid w:val="00DB10B2"/>
    <w:rsid w:val="00DB1D73"/>
    <w:rsid w:val="00DB2627"/>
    <w:rsid w:val="00DB4AB1"/>
    <w:rsid w:val="00DB4ADB"/>
    <w:rsid w:val="00DB51A1"/>
    <w:rsid w:val="00DB614E"/>
    <w:rsid w:val="00DB6540"/>
    <w:rsid w:val="00DB68A6"/>
    <w:rsid w:val="00DB6994"/>
    <w:rsid w:val="00DB6D5E"/>
    <w:rsid w:val="00DC0250"/>
    <w:rsid w:val="00DC0D32"/>
    <w:rsid w:val="00DC0FBE"/>
    <w:rsid w:val="00DC1213"/>
    <w:rsid w:val="00DC13CD"/>
    <w:rsid w:val="00DC15BF"/>
    <w:rsid w:val="00DC3A44"/>
    <w:rsid w:val="00DC3C98"/>
    <w:rsid w:val="00DC780A"/>
    <w:rsid w:val="00DC7DBC"/>
    <w:rsid w:val="00DD0CB0"/>
    <w:rsid w:val="00DD158D"/>
    <w:rsid w:val="00DD1A40"/>
    <w:rsid w:val="00DD2142"/>
    <w:rsid w:val="00DD30C0"/>
    <w:rsid w:val="00DD3465"/>
    <w:rsid w:val="00DD34C7"/>
    <w:rsid w:val="00DD3AC6"/>
    <w:rsid w:val="00DD3DDF"/>
    <w:rsid w:val="00DD3E8D"/>
    <w:rsid w:val="00DD4417"/>
    <w:rsid w:val="00DD54E2"/>
    <w:rsid w:val="00DD5D9F"/>
    <w:rsid w:val="00DD6726"/>
    <w:rsid w:val="00DD711F"/>
    <w:rsid w:val="00DD79A5"/>
    <w:rsid w:val="00DE086A"/>
    <w:rsid w:val="00DE0E70"/>
    <w:rsid w:val="00DE180A"/>
    <w:rsid w:val="00DE1881"/>
    <w:rsid w:val="00DE302A"/>
    <w:rsid w:val="00DE4C22"/>
    <w:rsid w:val="00DE4CFF"/>
    <w:rsid w:val="00DE5CED"/>
    <w:rsid w:val="00DE6588"/>
    <w:rsid w:val="00DF11A7"/>
    <w:rsid w:val="00DF1662"/>
    <w:rsid w:val="00DF175C"/>
    <w:rsid w:val="00DF1D9E"/>
    <w:rsid w:val="00DF20A8"/>
    <w:rsid w:val="00DF242A"/>
    <w:rsid w:val="00DF25B3"/>
    <w:rsid w:val="00DF2986"/>
    <w:rsid w:val="00DF417E"/>
    <w:rsid w:val="00DF5364"/>
    <w:rsid w:val="00DF56C0"/>
    <w:rsid w:val="00DF571E"/>
    <w:rsid w:val="00DF6DC0"/>
    <w:rsid w:val="00DF7884"/>
    <w:rsid w:val="00DF7B8B"/>
    <w:rsid w:val="00E01C2B"/>
    <w:rsid w:val="00E02FA3"/>
    <w:rsid w:val="00E03124"/>
    <w:rsid w:val="00E04797"/>
    <w:rsid w:val="00E06520"/>
    <w:rsid w:val="00E07360"/>
    <w:rsid w:val="00E113B2"/>
    <w:rsid w:val="00E1167A"/>
    <w:rsid w:val="00E11EB1"/>
    <w:rsid w:val="00E128EA"/>
    <w:rsid w:val="00E13207"/>
    <w:rsid w:val="00E134D2"/>
    <w:rsid w:val="00E13E2D"/>
    <w:rsid w:val="00E141E4"/>
    <w:rsid w:val="00E14668"/>
    <w:rsid w:val="00E14821"/>
    <w:rsid w:val="00E156C0"/>
    <w:rsid w:val="00E156E4"/>
    <w:rsid w:val="00E15BA5"/>
    <w:rsid w:val="00E161F2"/>
    <w:rsid w:val="00E16310"/>
    <w:rsid w:val="00E16982"/>
    <w:rsid w:val="00E16C2E"/>
    <w:rsid w:val="00E17102"/>
    <w:rsid w:val="00E1776E"/>
    <w:rsid w:val="00E17AF1"/>
    <w:rsid w:val="00E20809"/>
    <w:rsid w:val="00E209B0"/>
    <w:rsid w:val="00E23618"/>
    <w:rsid w:val="00E25E58"/>
    <w:rsid w:val="00E267B3"/>
    <w:rsid w:val="00E27256"/>
    <w:rsid w:val="00E2737D"/>
    <w:rsid w:val="00E2775C"/>
    <w:rsid w:val="00E304AB"/>
    <w:rsid w:val="00E30509"/>
    <w:rsid w:val="00E30C4D"/>
    <w:rsid w:val="00E32AEF"/>
    <w:rsid w:val="00E33806"/>
    <w:rsid w:val="00E342F2"/>
    <w:rsid w:val="00E34A08"/>
    <w:rsid w:val="00E34A5B"/>
    <w:rsid w:val="00E34C97"/>
    <w:rsid w:val="00E35244"/>
    <w:rsid w:val="00E36E55"/>
    <w:rsid w:val="00E36F0A"/>
    <w:rsid w:val="00E36FC4"/>
    <w:rsid w:val="00E36FD0"/>
    <w:rsid w:val="00E400B3"/>
    <w:rsid w:val="00E4204D"/>
    <w:rsid w:val="00E43042"/>
    <w:rsid w:val="00E431EE"/>
    <w:rsid w:val="00E438BC"/>
    <w:rsid w:val="00E4456F"/>
    <w:rsid w:val="00E460E4"/>
    <w:rsid w:val="00E47425"/>
    <w:rsid w:val="00E51053"/>
    <w:rsid w:val="00E51C4B"/>
    <w:rsid w:val="00E51C51"/>
    <w:rsid w:val="00E52A1F"/>
    <w:rsid w:val="00E54B31"/>
    <w:rsid w:val="00E54D66"/>
    <w:rsid w:val="00E55411"/>
    <w:rsid w:val="00E55ACA"/>
    <w:rsid w:val="00E55D2A"/>
    <w:rsid w:val="00E5629D"/>
    <w:rsid w:val="00E56A9E"/>
    <w:rsid w:val="00E56F42"/>
    <w:rsid w:val="00E60635"/>
    <w:rsid w:val="00E60D72"/>
    <w:rsid w:val="00E617EE"/>
    <w:rsid w:val="00E6232E"/>
    <w:rsid w:val="00E6256F"/>
    <w:rsid w:val="00E62FCA"/>
    <w:rsid w:val="00E63471"/>
    <w:rsid w:val="00E63AF6"/>
    <w:rsid w:val="00E647D6"/>
    <w:rsid w:val="00E6779A"/>
    <w:rsid w:val="00E7136D"/>
    <w:rsid w:val="00E7152D"/>
    <w:rsid w:val="00E71C47"/>
    <w:rsid w:val="00E72032"/>
    <w:rsid w:val="00E72B70"/>
    <w:rsid w:val="00E73904"/>
    <w:rsid w:val="00E743F6"/>
    <w:rsid w:val="00E77926"/>
    <w:rsid w:val="00E8081B"/>
    <w:rsid w:val="00E814C0"/>
    <w:rsid w:val="00E81DEE"/>
    <w:rsid w:val="00E822DF"/>
    <w:rsid w:val="00E82E39"/>
    <w:rsid w:val="00E833E5"/>
    <w:rsid w:val="00E85FB5"/>
    <w:rsid w:val="00E86184"/>
    <w:rsid w:val="00E86CF5"/>
    <w:rsid w:val="00E87259"/>
    <w:rsid w:val="00E87F9A"/>
    <w:rsid w:val="00E9265D"/>
    <w:rsid w:val="00E93ECF"/>
    <w:rsid w:val="00E94140"/>
    <w:rsid w:val="00E94EBD"/>
    <w:rsid w:val="00E967C0"/>
    <w:rsid w:val="00E9755E"/>
    <w:rsid w:val="00EA0C40"/>
    <w:rsid w:val="00EA1929"/>
    <w:rsid w:val="00EA1EB2"/>
    <w:rsid w:val="00EA2E11"/>
    <w:rsid w:val="00EA43EC"/>
    <w:rsid w:val="00EA54B4"/>
    <w:rsid w:val="00EA6753"/>
    <w:rsid w:val="00EA6AF0"/>
    <w:rsid w:val="00EB0172"/>
    <w:rsid w:val="00EB1140"/>
    <w:rsid w:val="00EB17CE"/>
    <w:rsid w:val="00EB2554"/>
    <w:rsid w:val="00EB26C6"/>
    <w:rsid w:val="00EB314D"/>
    <w:rsid w:val="00EB40C5"/>
    <w:rsid w:val="00EB4124"/>
    <w:rsid w:val="00EB430B"/>
    <w:rsid w:val="00EB5053"/>
    <w:rsid w:val="00EB5EE2"/>
    <w:rsid w:val="00EB6685"/>
    <w:rsid w:val="00EB68DC"/>
    <w:rsid w:val="00EB7011"/>
    <w:rsid w:val="00EC0EE5"/>
    <w:rsid w:val="00EC19D1"/>
    <w:rsid w:val="00EC1B98"/>
    <w:rsid w:val="00EC2298"/>
    <w:rsid w:val="00EC31DA"/>
    <w:rsid w:val="00EC3206"/>
    <w:rsid w:val="00EC38FD"/>
    <w:rsid w:val="00EC4B66"/>
    <w:rsid w:val="00EC562A"/>
    <w:rsid w:val="00EC6D77"/>
    <w:rsid w:val="00EC724C"/>
    <w:rsid w:val="00ED029E"/>
    <w:rsid w:val="00ED1153"/>
    <w:rsid w:val="00ED205F"/>
    <w:rsid w:val="00ED2F55"/>
    <w:rsid w:val="00ED31FB"/>
    <w:rsid w:val="00ED39F3"/>
    <w:rsid w:val="00ED3CA3"/>
    <w:rsid w:val="00ED3D53"/>
    <w:rsid w:val="00ED6F6C"/>
    <w:rsid w:val="00ED72BA"/>
    <w:rsid w:val="00ED7B75"/>
    <w:rsid w:val="00ED7D5D"/>
    <w:rsid w:val="00EE00A6"/>
    <w:rsid w:val="00EE02E2"/>
    <w:rsid w:val="00EE0486"/>
    <w:rsid w:val="00EE0C56"/>
    <w:rsid w:val="00EE1759"/>
    <w:rsid w:val="00EE2FE3"/>
    <w:rsid w:val="00EE40A4"/>
    <w:rsid w:val="00EE5058"/>
    <w:rsid w:val="00EE5A16"/>
    <w:rsid w:val="00EE6F39"/>
    <w:rsid w:val="00EF038E"/>
    <w:rsid w:val="00EF15D2"/>
    <w:rsid w:val="00EF5E06"/>
    <w:rsid w:val="00EF6F6A"/>
    <w:rsid w:val="00EF798D"/>
    <w:rsid w:val="00F00AA7"/>
    <w:rsid w:val="00F01100"/>
    <w:rsid w:val="00F02213"/>
    <w:rsid w:val="00F045C0"/>
    <w:rsid w:val="00F04C36"/>
    <w:rsid w:val="00F0539D"/>
    <w:rsid w:val="00F05E22"/>
    <w:rsid w:val="00F077E7"/>
    <w:rsid w:val="00F1036E"/>
    <w:rsid w:val="00F10901"/>
    <w:rsid w:val="00F11403"/>
    <w:rsid w:val="00F1155E"/>
    <w:rsid w:val="00F1228D"/>
    <w:rsid w:val="00F12C87"/>
    <w:rsid w:val="00F13B0D"/>
    <w:rsid w:val="00F16B6E"/>
    <w:rsid w:val="00F202B6"/>
    <w:rsid w:val="00F218B1"/>
    <w:rsid w:val="00F21DAF"/>
    <w:rsid w:val="00F22335"/>
    <w:rsid w:val="00F22C31"/>
    <w:rsid w:val="00F22FE7"/>
    <w:rsid w:val="00F236BF"/>
    <w:rsid w:val="00F23B0C"/>
    <w:rsid w:val="00F23B2A"/>
    <w:rsid w:val="00F23B45"/>
    <w:rsid w:val="00F23C7F"/>
    <w:rsid w:val="00F24191"/>
    <w:rsid w:val="00F25FD9"/>
    <w:rsid w:val="00F260E8"/>
    <w:rsid w:val="00F262F6"/>
    <w:rsid w:val="00F26BF7"/>
    <w:rsid w:val="00F26C0D"/>
    <w:rsid w:val="00F278ED"/>
    <w:rsid w:val="00F279DE"/>
    <w:rsid w:val="00F3013E"/>
    <w:rsid w:val="00F30D32"/>
    <w:rsid w:val="00F323F7"/>
    <w:rsid w:val="00F331C7"/>
    <w:rsid w:val="00F353FA"/>
    <w:rsid w:val="00F369B5"/>
    <w:rsid w:val="00F400BD"/>
    <w:rsid w:val="00F40567"/>
    <w:rsid w:val="00F4224B"/>
    <w:rsid w:val="00F43E06"/>
    <w:rsid w:val="00F448C6"/>
    <w:rsid w:val="00F44D70"/>
    <w:rsid w:val="00F45DF5"/>
    <w:rsid w:val="00F45F2B"/>
    <w:rsid w:val="00F46941"/>
    <w:rsid w:val="00F51187"/>
    <w:rsid w:val="00F51906"/>
    <w:rsid w:val="00F52803"/>
    <w:rsid w:val="00F52D2A"/>
    <w:rsid w:val="00F5340D"/>
    <w:rsid w:val="00F5385F"/>
    <w:rsid w:val="00F5499B"/>
    <w:rsid w:val="00F54F5C"/>
    <w:rsid w:val="00F5504A"/>
    <w:rsid w:val="00F56AAE"/>
    <w:rsid w:val="00F57AEF"/>
    <w:rsid w:val="00F57C7E"/>
    <w:rsid w:val="00F57EF9"/>
    <w:rsid w:val="00F57FE0"/>
    <w:rsid w:val="00F600A2"/>
    <w:rsid w:val="00F60388"/>
    <w:rsid w:val="00F60703"/>
    <w:rsid w:val="00F60AC0"/>
    <w:rsid w:val="00F62164"/>
    <w:rsid w:val="00F638EA"/>
    <w:rsid w:val="00F64BE3"/>
    <w:rsid w:val="00F65E23"/>
    <w:rsid w:val="00F66A90"/>
    <w:rsid w:val="00F70287"/>
    <w:rsid w:val="00F71123"/>
    <w:rsid w:val="00F741AE"/>
    <w:rsid w:val="00F7479B"/>
    <w:rsid w:val="00F759CB"/>
    <w:rsid w:val="00F75C83"/>
    <w:rsid w:val="00F75F30"/>
    <w:rsid w:val="00F76239"/>
    <w:rsid w:val="00F76D98"/>
    <w:rsid w:val="00F77DD6"/>
    <w:rsid w:val="00F80481"/>
    <w:rsid w:val="00F80A7F"/>
    <w:rsid w:val="00F82122"/>
    <w:rsid w:val="00F831BE"/>
    <w:rsid w:val="00F8333D"/>
    <w:rsid w:val="00F83494"/>
    <w:rsid w:val="00F83941"/>
    <w:rsid w:val="00F83A66"/>
    <w:rsid w:val="00F85D2F"/>
    <w:rsid w:val="00F86E6D"/>
    <w:rsid w:val="00F874EF"/>
    <w:rsid w:val="00F9033B"/>
    <w:rsid w:val="00F905DD"/>
    <w:rsid w:val="00F92508"/>
    <w:rsid w:val="00F931B3"/>
    <w:rsid w:val="00F93D1E"/>
    <w:rsid w:val="00F945B3"/>
    <w:rsid w:val="00F94F59"/>
    <w:rsid w:val="00F9542D"/>
    <w:rsid w:val="00F96942"/>
    <w:rsid w:val="00F96FF5"/>
    <w:rsid w:val="00F9729E"/>
    <w:rsid w:val="00FA1A2A"/>
    <w:rsid w:val="00FA267A"/>
    <w:rsid w:val="00FA267C"/>
    <w:rsid w:val="00FA503A"/>
    <w:rsid w:val="00FA5F09"/>
    <w:rsid w:val="00FA747D"/>
    <w:rsid w:val="00FA7C35"/>
    <w:rsid w:val="00FB078A"/>
    <w:rsid w:val="00FB0B21"/>
    <w:rsid w:val="00FB16B2"/>
    <w:rsid w:val="00FB2273"/>
    <w:rsid w:val="00FB2FA4"/>
    <w:rsid w:val="00FB3205"/>
    <w:rsid w:val="00FB6895"/>
    <w:rsid w:val="00FC04BE"/>
    <w:rsid w:val="00FC0838"/>
    <w:rsid w:val="00FC13F5"/>
    <w:rsid w:val="00FC1468"/>
    <w:rsid w:val="00FC1A4A"/>
    <w:rsid w:val="00FC1A85"/>
    <w:rsid w:val="00FC2EF7"/>
    <w:rsid w:val="00FC4027"/>
    <w:rsid w:val="00FC70AF"/>
    <w:rsid w:val="00FD0F9C"/>
    <w:rsid w:val="00FD1362"/>
    <w:rsid w:val="00FD156E"/>
    <w:rsid w:val="00FD205E"/>
    <w:rsid w:val="00FD2399"/>
    <w:rsid w:val="00FD2789"/>
    <w:rsid w:val="00FD35D9"/>
    <w:rsid w:val="00FD3DBE"/>
    <w:rsid w:val="00FD546E"/>
    <w:rsid w:val="00FD6080"/>
    <w:rsid w:val="00FE039A"/>
    <w:rsid w:val="00FE03B9"/>
    <w:rsid w:val="00FE1ABA"/>
    <w:rsid w:val="00FE2107"/>
    <w:rsid w:val="00FE2CE9"/>
    <w:rsid w:val="00FE2EB5"/>
    <w:rsid w:val="00FE416A"/>
    <w:rsid w:val="00FE4499"/>
    <w:rsid w:val="00FE597D"/>
    <w:rsid w:val="00FE5DCB"/>
    <w:rsid w:val="00FE6047"/>
    <w:rsid w:val="00FE6D29"/>
    <w:rsid w:val="00FE7289"/>
    <w:rsid w:val="00FE73A6"/>
    <w:rsid w:val="00FF29B8"/>
    <w:rsid w:val="00FF353F"/>
    <w:rsid w:val="00FF3876"/>
    <w:rsid w:val="00FF422F"/>
    <w:rsid w:val="00FF4251"/>
    <w:rsid w:val="00FF4436"/>
    <w:rsid w:val="00FF458D"/>
    <w:rsid w:val="00FF6A2C"/>
    <w:rsid w:val="00FF6D61"/>
    <w:rsid w:val="00FF70E3"/>
    <w:rsid w:val="00FF7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F42"/>
  </w:style>
  <w:style w:type="paragraph" w:styleId="2">
    <w:name w:val="heading 2"/>
    <w:basedOn w:val="a"/>
    <w:next w:val="a"/>
    <w:link w:val="20"/>
    <w:uiPriority w:val="9"/>
    <w:unhideWhenUsed/>
    <w:qFormat/>
    <w:rsid w:val="00733E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755BF8"/>
    <w:pPr>
      <w:keepNext/>
      <w:spacing w:after="0" w:line="240" w:lineRule="auto"/>
      <w:ind w:firstLine="34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85E4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E56F4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678B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6634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уважаемый"/>
    <w:basedOn w:val="a"/>
    <w:rsid w:val="0003085A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915E40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55BF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Normal (Web)"/>
    <w:basedOn w:val="a"/>
    <w:unhideWhenUsed/>
    <w:rsid w:val="00981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85E4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0">
    <w:name w:val="Заголовок 2 Знак"/>
    <w:basedOn w:val="a0"/>
    <w:link w:val="2"/>
    <w:uiPriority w:val="9"/>
    <w:rsid w:val="00733E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Normal">
    <w:name w:val="ConsNormal"/>
    <w:rsid w:val="00D20F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C833B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7">
    <w:name w:val="Strong"/>
    <w:basedOn w:val="a0"/>
    <w:uiPriority w:val="22"/>
    <w:qFormat/>
    <w:rsid w:val="002418B6"/>
    <w:rPr>
      <w:b/>
      <w:bCs/>
    </w:rPr>
  </w:style>
  <w:style w:type="paragraph" w:styleId="a8">
    <w:name w:val="header"/>
    <w:basedOn w:val="a"/>
    <w:link w:val="a9"/>
    <w:uiPriority w:val="99"/>
    <w:unhideWhenUsed/>
    <w:rsid w:val="00321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21385"/>
  </w:style>
  <w:style w:type="paragraph" w:styleId="aa">
    <w:name w:val="footer"/>
    <w:basedOn w:val="a"/>
    <w:link w:val="ab"/>
    <w:uiPriority w:val="99"/>
    <w:semiHidden/>
    <w:unhideWhenUsed/>
    <w:rsid w:val="003213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21385"/>
  </w:style>
  <w:style w:type="character" w:styleId="ac">
    <w:name w:val="Emphasis"/>
    <w:basedOn w:val="a0"/>
    <w:qFormat/>
    <w:rsid w:val="00752957"/>
    <w:rPr>
      <w:i/>
      <w:iCs/>
    </w:rPr>
  </w:style>
  <w:style w:type="paragraph" w:styleId="ad">
    <w:name w:val="Block Text"/>
    <w:basedOn w:val="a"/>
    <w:uiPriority w:val="99"/>
    <w:semiHidden/>
    <w:unhideWhenUsed/>
    <w:rsid w:val="00701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rsid w:val="00386811"/>
    <w:rPr>
      <w:rFonts w:ascii="Times New Roman" w:hAnsi="Times New Roman" w:cs="Times New Roman"/>
      <w:sz w:val="22"/>
      <w:szCs w:val="22"/>
    </w:rPr>
  </w:style>
  <w:style w:type="paragraph" w:customStyle="1" w:styleId="ConsPlusDocList">
    <w:name w:val="ConsPlusDocList"/>
    <w:uiPriority w:val="99"/>
    <w:rsid w:val="000059B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e">
    <w:name w:val="Body Text Indent"/>
    <w:basedOn w:val="a"/>
    <w:link w:val="af"/>
    <w:semiHidden/>
    <w:rsid w:val="0066272C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662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730F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30FA8"/>
    <w:rPr>
      <w:rFonts w:ascii="Segoe UI" w:hAnsi="Segoe UI" w:cs="Segoe UI"/>
      <w:sz w:val="18"/>
      <w:szCs w:val="18"/>
    </w:rPr>
  </w:style>
  <w:style w:type="paragraph" w:styleId="af2">
    <w:name w:val="Body Text"/>
    <w:basedOn w:val="a"/>
    <w:link w:val="af3"/>
    <w:uiPriority w:val="99"/>
    <w:semiHidden/>
    <w:unhideWhenUsed/>
    <w:rsid w:val="000F1A92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0F1A92"/>
  </w:style>
  <w:style w:type="paragraph" w:customStyle="1" w:styleId="31">
    <w:name w:val="Основной текст 31"/>
    <w:basedOn w:val="a"/>
    <w:rsid w:val="000F1A9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en-US" w:eastAsia="zh-CN" w:bidi="hi-IN"/>
    </w:rPr>
  </w:style>
  <w:style w:type="character" w:customStyle="1" w:styleId="1">
    <w:name w:val="Основной шрифт абзаца1"/>
    <w:rsid w:val="000F1A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CC4EE8CBBD17EFDB6C88CA0DAE425769471DF81DE38F580AE402901AB64064B5B03D2B9C5A821BE462AD6EF30EC5F5F5DFAD5C7B21E6ABEiFZ9E" TargetMode="External"/><Relationship Id="rId13" Type="http://schemas.openxmlformats.org/officeDocument/2006/relationships/hyperlink" Target="consultantplus://offline/ref=3CC4EE8CBBD17EFDB6C88CA0DAE425769471DF81DE38F580AE402901AB64064B5B03D2B9C5A822BD432AD6EF30EC5F5F5DFAD5C7B21E6ABEiFZ9E" TargetMode="External"/><Relationship Id="rId18" Type="http://schemas.openxmlformats.org/officeDocument/2006/relationships/hyperlink" Target="consultantplus://offline/ref=9AB18844E90ABA350DCA8BB537E45A31133AC5EA80DC905E944199C3DD36A2FC78E9E960E5F63BB8EBu0E" TargetMode="External"/><Relationship Id="rId26" Type="http://schemas.openxmlformats.org/officeDocument/2006/relationships/hyperlink" Target="consultantplus://offline/ref=B7AE0E4791CD2D0EF82C09F931DE8CDAC10C97A0F7CE758893D544B23764F6A53BDDB93A6A908430930D300835F42C73CD3EE05E3EA29EF5M178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E98BCC96CDFAF072469C1B23EB001298434B630C7076731B2CCA458556077794924BC068CB5B8EFW2N6D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CC4EE8CBBD17EFDB6C88CA0DAE425769471DF81DE38F580AE402901AB64064B5B03D2B9C5A827B8492AD6EF30EC5F5F5DFAD5C7B21E6ABEiFZ9E" TargetMode="External"/><Relationship Id="rId17" Type="http://schemas.openxmlformats.org/officeDocument/2006/relationships/hyperlink" Target="consultantplus://offline/ref=3CC4EE8CBBD17EFDB6C88CA0DAE425769471DF81DE38F580AE402901AB64064B5B03D2B9C5A82CB0462AD6EF30EC5F5F5DFAD5C7B21E6ABEiFZ9E" TargetMode="External"/><Relationship Id="rId25" Type="http://schemas.openxmlformats.org/officeDocument/2006/relationships/hyperlink" Target="consultantplus://offline/ref=B7AE0E4791CD2D0EF82C09F931DE8CDAC10C97A0F7CE758893D544B23764F6A53BDDB93A6A928638950D300835F42C73CD3EE05E3EA29EF5M178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CC4EE8CBBD17EFDB6C88CA0DAE425769471DF81DE38F580AE402901AB64064B5B03D2B9C5A826BC492AD6EF30EC5F5F5DFAD5C7B21E6ABEiFZ9E" TargetMode="External"/><Relationship Id="rId20" Type="http://schemas.openxmlformats.org/officeDocument/2006/relationships/hyperlink" Target="consultantplus://offline/ref=D38BCA0830D661685B29BB6653C78FEC84EB13351B56AF0A9B672F502006EA56EF87E74D5EB717F84652F4AD7787DE2D26D3A1444EC0r8H3E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CC4EE8CBBD17EFDB6C88CA0DAE425769471DF81DE38F580AE402901AB64064B5B03D2BBCDAD2DB21470C6EB79BB50435FE7CBC6AC1Di6Z3E" TargetMode="External"/><Relationship Id="rId24" Type="http://schemas.openxmlformats.org/officeDocument/2006/relationships/hyperlink" Target="consultantplus://offline/ref=B7AE0E4791CD2D0EF82C09F931DE8CDAC10C97A0F7CE758893D544B23764F6A53BDDB93A6A908430930D300835F42C73CD3EE05E3EA29EF5M178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CC4EE8CBBD17EFDB6C88CA0DAE425769471DF81DE38F580AE402901AB64064B5B03D2B9C5A82DB1492AD6EF30EC5F5F5DFAD5C7B21E6ABEiFZ9E" TargetMode="External"/><Relationship Id="rId23" Type="http://schemas.openxmlformats.org/officeDocument/2006/relationships/hyperlink" Target="consultantplus://offline/ref=B7AE0E4791CD2D0EF82C09F931DE8CDAC10C97A0F7CE758893D544B23764F6A53BDDB93A6A928638950D300835F42C73CD3EE05E3EA29EF5M178I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3CC4EE8CBBD17EFDB6C88CA0DAE425769471DF81DE38F580AE402901AB64064B5B03D2B9C5A827B9402AD6EF30EC5F5F5DFAD5C7B21E6ABEiFZ9E" TargetMode="External"/><Relationship Id="rId19" Type="http://schemas.openxmlformats.org/officeDocument/2006/relationships/hyperlink" Target="consultantplus://offline/ref=4746C64654649524EAB6759197CFE8ECAF1C800F14E487BE736B7B0A1C3C0BC00DC1CB1DC6194D1C5031B9AD457FA865478A5A43BA76jAG5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CC4EE8CBBD17EFDB6C88CA0DAE425769471DF81DE38F580AE402901AB64064B5B03D2B9C5A820BA412AD6EF30EC5F5F5DFAD5C7B21E6ABEiFZ9E" TargetMode="External"/><Relationship Id="rId14" Type="http://schemas.openxmlformats.org/officeDocument/2006/relationships/hyperlink" Target="consultantplus://offline/ref=3CC4EE8CBBD17EFDB6C88CA0DAE425769471DF81DE38F580AE402901AB64064B5B03D2B9C5A82DB8472AD6EF30EC5F5F5DFAD5C7B21E6ABEiFZ9E" TargetMode="External"/><Relationship Id="rId22" Type="http://schemas.openxmlformats.org/officeDocument/2006/relationships/hyperlink" Target="consultantplus://offline/ref=687921D1DAAD84C47BB4A8A514B811CDEEE51926B076117813A6DB328ACB90A04B0F84D2BA789285519981B0094455DF2D82F31A36241B95PAkFJ" TargetMode="External"/><Relationship Id="rId27" Type="http://schemas.openxmlformats.org/officeDocument/2006/relationships/hyperlink" Target="consultantplus://offline/ref=B7AE0E4791CD2D0EF82C09F931DE8CDAC10C97A0F7CE758893D544B23764F6A53BDDB93A6A908430930D300835F42C73CD3EE05E3EA29EF5M178I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E91C7-E75F-4692-897E-F928B979E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2098</TotalTime>
  <Pages>1</Pages>
  <Words>6507</Words>
  <Characters>37091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25</cp:revision>
  <cp:lastPrinted>2021-04-30T03:56:00Z</cp:lastPrinted>
  <dcterms:created xsi:type="dcterms:W3CDTF">2021-04-16T03:16:00Z</dcterms:created>
  <dcterms:modified xsi:type="dcterms:W3CDTF">2021-04-30T04:08:00Z</dcterms:modified>
</cp:coreProperties>
</file>